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48620" w14:textId="4685E2A9" w:rsidR="00BA3442" w:rsidRPr="0067166F" w:rsidRDefault="00BA3442" w:rsidP="00F644CF">
      <w:pPr>
        <w:spacing w:line="276" w:lineRule="auto"/>
        <w:jc w:val="center"/>
        <w:rPr>
          <w:rFonts w:asciiTheme="minorHAnsi" w:hAnsiTheme="minorHAnsi" w:cstheme="minorHAnsi"/>
          <w:sz w:val="20"/>
          <w:szCs w:val="20"/>
        </w:rPr>
      </w:pPr>
      <w:r w:rsidRPr="0067166F">
        <w:rPr>
          <w:rFonts w:asciiTheme="minorHAnsi" w:hAnsiTheme="minorHAnsi" w:cstheme="minorHAnsi"/>
          <w:noProof/>
          <w:sz w:val="20"/>
          <w:szCs w:val="20"/>
          <w:lang w:eastAsia="pl-PL"/>
        </w:rPr>
        <w:drawing>
          <wp:anchor distT="0" distB="0" distL="114300" distR="114300" simplePos="0" relativeHeight="251659264" behindDoc="0" locked="0" layoutInCell="1" allowOverlap="0" wp14:anchorId="7C199C6D" wp14:editId="21232980">
            <wp:simplePos x="0" y="0"/>
            <wp:positionH relativeFrom="margin">
              <wp:align>right</wp:align>
            </wp:positionH>
            <wp:positionV relativeFrom="margin">
              <wp:align>top</wp:align>
            </wp:positionV>
            <wp:extent cx="5760000" cy="597600"/>
            <wp:effectExtent l="0" t="0" r="0" b="0"/>
            <wp:wrapSquare wrapText="bothSides"/>
            <wp:docPr id="1371556934" name="Picture 54"/>
            <wp:cNvGraphicFramePr/>
            <a:graphic xmlns:a="http://schemas.openxmlformats.org/drawingml/2006/main">
              <a:graphicData uri="http://schemas.openxmlformats.org/drawingml/2006/picture">
                <pic:pic xmlns:pic="http://schemas.openxmlformats.org/drawingml/2006/picture">
                  <pic:nvPicPr>
                    <pic:cNvPr id="54" name="Picture 54"/>
                    <pic:cNvPicPr/>
                  </pic:nvPicPr>
                  <pic:blipFill>
                    <a:blip r:embed="rId5"/>
                    <a:stretch>
                      <a:fillRect/>
                    </a:stretch>
                  </pic:blipFill>
                  <pic:spPr>
                    <a:xfrm>
                      <a:off x="0" y="0"/>
                      <a:ext cx="5760000" cy="597600"/>
                    </a:xfrm>
                    <a:prstGeom prst="rect">
                      <a:avLst/>
                    </a:prstGeom>
                  </pic:spPr>
                </pic:pic>
              </a:graphicData>
            </a:graphic>
            <wp14:sizeRelH relativeFrom="margin">
              <wp14:pctWidth>0</wp14:pctWidth>
            </wp14:sizeRelH>
            <wp14:sizeRelV relativeFrom="margin">
              <wp14:pctHeight>0</wp14:pctHeight>
            </wp14:sizeRelV>
          </wp:anchor>
        </w:drawing>
      </w:r>
      <w:r w:rsidRPr="0067166F">
        <w:rPr>
          <w:rFonts w:asciiTheme="minorHAnsi" w:hAnsiTheme="minorHAnsi" w:cstheme="minorHAnsi"/>
          <w:color w:val="000000"/>
          <w:sz w:val="20"/>
          <w:szCs w:val="20"/>
        </w:rPr>
        <w:t xml:space="preserve">Projekt </w:t>
      </w:r>
      <w:r w:rsidRPr="0067166F">
        <w:rPr>
          <w:rFonts w:asciiTheme="minorHAnsi" w:hAnsiTheme="minorHAnsi" w:cstheme="minorHAnsi"/>
          <w:sz w:val="20"/>
          <w:szCs w:val="20"/>
        </w:rPr>
        <w:t>„Cyberbezpieczny Samorząd w Gminie Mochowo” jest finansowany ze środków Europejskiego Funduszu Rozwoju Regionalnego w ramach Programu Fundusze Europejskie na Rozwój Cyfrowy (FERC)</w:t>
      </w:r>
    </w:p>
    <w:p w14:paraId="20D96C01" w14:textId="77777777" w:rsidR="000B075B" w:rsidRDefault="000B075B" w:rsidP="000B075B">
      <w:pPr>
        <w:pStyle w:val="Standard"/>
        <w:suppressAutoHyphens w:val="0"/>
        <w:spacing w:after="0"/>
        <w:jc w:val="right"/>
        <w:rPr>
          <w:rFonts w:asciiTheme="minorHAnsi" w:hAnsiTheme="minorHAnsi" w:cstheme="minorHAnsi"/>
          <w:b/>
          <w:bCs/>
        </w:rPr>
      </w:pPr>
    </w:p>
    <w:p w14:paraId="505B051A" w14:textId="4CDEF7E8" w:rsidR="000B075B" w:rsidRPr="000B075B" w:rsidRDefault="000B075B" w:rsidP="000B075B">
      <w:pPr>
        <w:pStyle w:val="Standard"/>
        <w:suppressAutoHyphens w:val="0"/>
        <w:spacing w:after="0"/>
        <w:jc w:val="right"/>
        <w:rPr>
          <w:rFonts w:asciiTheme="minorHAnsi" w:hAnsiTheme="minorHAnsi" w:cstheme="minorHAnsi"/>
          <w:b/>
          <w:bCs/>
        </w:rPr>
      </w:pPr>
      <w:r w:rsidRPr="000B075B">
        <w:rPr>
          <w:rFonts w:asciiTheme="minorHAnsi" w:hAnsiTheme="minorHAnsi" w:cstheme="minorHAnsi"/>
          <w:b/>
          <w:bCs/>
        </w:rPr>
        <w:t>Załącznik Nr 1 do SWZ</w:t>
      </w:r>
    </w:p>
    <w:p w14:paraId="4EDF856B" w14:textId="77777777" w:rsidR="000B075B" w:rsidRDefault="000B075B" w:rsidP="000B075B">
      <w:pPr>
        <w:spacing w:line="276" w:lineRule="auto"/>
        <w:rPr>
          <w:rFonts w:ascii="Book Antiqua" w:hAnsi="Book Antiqua" w:cstheme="minorHAnsi"/>
          <w:b/>
          <w:bCs/>
          <w:color w:val="000000" w:themeColor="text1"/>
          <w:sz w:val="20"/>
          <w:szCs w:val="20"/>
        </w:rPr>
      </w:pPr>
    </w:p>
    <w:p w14:paraId="700E44F1" w14:textId="77777777" w:rsidR="000B075B" w:rsidRDefault="000B075B" w:rsidP="000B075B">
      <w:pPr>
        <w:spacing w:line="276" w:lineRule="auto"/>
        <w:jc w:val="center"/>
        <w:rPr>
          <w:rFonts w:ascii="Book Antiqua" w:hAnsi="Book Antiqua" w:cstheme="minorHAnsi"/>
          <w:b/>
          <w:bCs/>
          <w:color w:val="000000" w:themeColor="text1"/>
          <w:szCs w:val="20"/>
        </w:rPr>
      </w:pPr>
      <w:r w:rsidRPr="00EE5A5B">
        <w:rPr>
          <w:rFonts w:ascii="Book Antiqua" w:hAnsi="Book Antiqua" w:cstheme="minorHAnsi"/>
          <w:b/>
          <w:bCs/>
          <w:color w:val="000000" w:themeColor="text1"/>
          <w:szCs w:val="20"/>
        </w:rPr>
        <w:t>OPIS PRZEDMIOTU ZAMÓWIENIA</w:t>
      </w:r>
    </w:p>
    <w:p w14:paraId="689D768F" w14:textId="0CCBDC5D" w:rsidR="000B075B" w:rsidRPr="000B075B" w:rsidRDefault="000B075B" w:rsidP="000B075B">
      <w:pPr>
        <w:spacing w:line="276" w:lineRule="auto"/>
        <w:rPr>
          <w:rFonts w:asciiTheme="minorHAnsi" w:hAnsiTheme="minorHAnsi" w:cstheme="minorHAnsi"/>
          <w:b/>
          <w:bCs/>
          <w:color w:val="000000" w:themeColor="text1"/>
        </w:rPr>
      </w:pPr>
      <w:r w:rsidRPr="000B075B">
        <w:rPr>
          <w:rFonts w:asciiTheme="minorHAnsi" w:hAnsiTheme="minorHAnsi" w:cstheme="minorHAnsi"/>
          <w:b/>
          <w:bCs/>
          <w:color w:val="000000" w:themeColor="text1"/>
        </w:rPr>
        <w:t xml:space="preserve">Część I - </w:t>
      </w:r>
      <w:r w:rsidRPr="000B075B">
        <w:rPr>
          <w:rFonts w:asciiTheme="minorHAnsi" w:hAnsiTheme="minorHAnsi" w:cstheme="minorHAnsi"/>
          <w:b/>
          <w:bCs/>
        </w:rPr>
        <w:t>Dostawa macierzy NAS i Serwera wraz z instalacją, konfiguracją i wdrożeniem</w:t>
      </w:r>
    </w:p>
    <w:p w14:paraId="7B73B46A" w14:textId="77777777" w:rsidR="000B075B" w:rsidRPr="000B075B" w:rsidRDefault="000B075B" w:rsidP="001479A8">
      <w:pPr>
        <w:widowControl/>
        <w:autoSpaceDE/>
        <w:autoSpaceDN/>
        <w:spacing w:line="259" w:lineRule="auto"/>
        <w:contextualSpacing/>
        <w:rPr>
          <w:rFonts w:asciiTheme="minorHAnsi" w:hAnsiTheme="minorHAnsi" w:cstheme="minorHAnsi"/>
          <w:sz w:val="16"/>
          <w:szCs w:val="16"/>
        </w:rPr>
      </w:pPr>
    </w:p>
    <w:p w14:paraId="63395777" w14:textId="57BCA786" w:rsidR="00493EF7" w:rsidRPr="000B075B" w:rsidRDefault="00493EF7" w:rsidP="001479A8">
      <w:pPr>
        <w:widowControl/>
        <w:autoSpaceDE/>
        <w:autoSpaceDN/>
        <w:spacing w:line="259" w:lineRule="auto"/>
        <w:contextualSpacing/>
        <w:rPr>
          <w:rFonts w:asciiTheme="minorHAnsi" w:hAnsiTheme="minorHAnsi" w:cstheme="minorHAnsi"/>
          <w:b/>
          <w:bCs/>
        </w:rPr>
      </w:pPr>
      <w:r w:rsidRPr="000B075B">
        <w:rPr>
          <w:rFonts w:asciiTheme="minorHAnsi" w:hAnsiTheme="minorHAnsi" w:cstheme="minorHAnsi"/>
          <w:b/>
          <w:bCs/>
        </w:rPr>
        <w:t>NAS – 1 szt.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7655"/>
      </w:tblGrid>
      <w:tr w:rsidR="00493EF7" w:rsidRPr="0067166F" w14:paraId="537ACB01" w14:textId="77777777" w:rsidTr="004609BD">
        <w:trPr>
          <w:trHeight w:val="444"/>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29DD668B" w14:textId="77777777" w:rsidR="00493EF7" w:rsidRPr="0067166F" w:rsidRDefault="00493EF7" w:rsidP="00F644CF">
            <w:pPr>
              <w:jc w:val="center"/>
              <w:rPr>
                <w:rFonts w:asciiTheme="minorHAnsi" w:hAnsiTheme="minorHAnsi" w:cstheme="minorHAnsi"/>
                <w:b/>
                <w:bCs/>
                <w:color w:val="000000" w:themeColor="text1"/>
              </w:rPr>
            </w:pPr>
            <w:r w:rsidRPr="0067166F">
              <w:rPr>
                <w:rFonts w:asciiTheme="minorHAnsi" w:hAnsiTheme="minorHAnsi" w:cstheme="minorHAnsi"/>
                <w:b/>
                <w:bCs/>
                <w:color w:val="000000" w:themeColor="text1"/>
              </w:rPr>
              <w:t>Parametr</w:t>
            </w:r>
          </w:p>
        </w:tc>
        <w:tc>
          <w:tcPr>
            <w:tcW w:w="7655" w:type="dxa"/>
            <w:tcBorders>
              <w:top w:val="single" w:sz="4" w:space="0" w:color="auto"/>
              <w:left w:val="single" w:sz="4" w:space="0" w:color="auto"/>
              <w:bottom w:val="single" w:sz="4" w:space="0" w:color="auto"/>
              <w:right w:val="single" w:sz="4" w:space="0" w:color="auto"/>
            </w:tcBorders>
            <w:vAlign w:val="center"/>
            <w:hideMark/>
          </w:tcPr>
          <w:p w14:paraId="2DB3B512" w14:textId="77777777" w:rsidR="00493EF7" w:rsidRPr="0067166F" w:rsidRDefault="00493EF7" w:rsidP="00F644CF">
            <w:pPr>
              <w:jc w:val="center"/>
              <w:rPr>
                <w:rFonts w:asciiTheme="minorHAnsi" w:hAnsiTheme="minorHAnsi" w:cstheme="minorHAnsi"/>
                <w:b/>
                <w:bCs/>
                <w:color w:val="000000" w:themeColor="text1"/>
              </w:rPr>
            </w:pPr>
            <w:r w:rsidRPr="0067166F">
              <w:rPr>
                <w:rFonts w:asciiTheme="minorHAnsi" w:hAnsiTheme="minorHAnsi" w:cstheme="minorHAnsi"/>
                <w:b/>
                <w:bCs/>
                <w:color w:val="000000" w:themeColor="text1"/>
              </w:rPr>
              <w:t>Charakterystyka (wymagania minimalne)</w:t>
            </w:r>
          </w:p>
        </w:tc>
      </w:tr>
      <w:tr w:rsidR="00493EF7" w:rsidRPr="0067166F" w14:paraId="69377DA9" w14:textId="77777777" w:rsidTr="004609BD">
        <w:trPr>
          <w:trHeight w:val="683"/>
          <w:jc w:val="center"/>
        </w:trPr>
        <w:tc>
          <w:tcPr>
            <w:tcW w:w="1985" w:type="dxa"/>
            <w:vAlign w:val="center"/>
          </w:tcPr>
          <w:p w14:paraId="28CAB59D"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Obudowa</w:t>
            </w:r>
          </w:p>
        </w:tc>
        <w:tc>
          <w:tcPr>
            <w:tcW w:w="7655" w:type="dxa"/>
            <w:vAlign w:val="center"/>
          </w:tcPr>
          <w:p w14:paraId="03A6101F"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Typu rack o wysokości maksymalnie 2U wraz z szynami przesuwnymi umożliwiającymi montaż w szafie rack w zestawie.</w:t>
            </w:r>
          </w:p>
        </w:tc>
      </w:tr>
      <w:tr w:rsidR="00493EF7" w:rsidRPr="0067166F" w14:paraId="29BC7297" w14:textId="77777777" w:rsidTr="004609BD">
        <w:trPr>
          <w:trHeight w:val="457"/>
          <w:jc w:val="center"/>
        </w:trPr>
        <w:tc>
          <w:tcPr>
            <w:tcW w:w="1985" w:type="dxa"/>
            <w:vAlign w:val="center"/>
          </w:tcPr>
          <w:p w14:paraId="10DCA4EC"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Procesor</w:t>
            </w:r>
          </w:p>
        </w:tc>
        <w:tc>
          <w:tcPr>
            <w:tcW w:w="7655" w:type="dxa"/>
            <w:vAlign w:val="center"/>
          </w:tcPr>
          <w:p w14:paraId="7BAFB41E"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Jeden procesor osiągający wynik minimum 4200 punktów w teście PassMark.</w:t>
            </w:r>
          </w:p>
        </w:tc>
      </w:tr>
      <w:tr w:rsidR="00493EF7" w:rsidRPr="0067166F" w14:paraId="070640A1" w14:textId="77777777" w:rsidTr="004609BD">
        <w:trPr>
          <w:trHeight w:val="563"/>
          <w:jc w:val="center"/>
        </w:trPr>
        <w:tc>
          <w:tcPr>
            <w:tcW w:w="1985" w:type="dxa"/>
            <w:vAlign w:val="center"/>
          </w:tcPr>
          <w:p w14:paraId="3D84DDE0"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Pamięć RAM</w:t>
            </w:r>
          </w:p>
        </w:tc>
        <w:tc>
          <w:tcPr>
            <w:tcW w:w="7655" w:type="dxa"/>
            <w:vAlign w:val="center"/>
          </w:tcPr>
          <w:p w14:paraId="2D40BE1B"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 xml:space="preserve">Minimum 16GB DDR4 ECC. Możliwość rozbudowy pamięci RAM do minimum 32GB (2 x 16GB). </w:t>
            </w:r>
          </w:p>
        </w:tc>
      </w:tr>
      <w:tr w:rsidR="00493EF7" w:rsidRPr="0067166F" w14:paraId="14D76602" w14:textId="77777777" w:rsidTr="004609BD">
        <w:trPr>
          <w:trHeight w:val="557"/>
          <w:jc w:val="center"/>
        </w:trPr>
        <w:tc>
          <w:tcPr>
            <w:tcW w:w="1985" w:type="dxa"/>
            <w:vAlign w:val="center"/>
          </w:tcPr>
          <w:p w14:paraId="15EA1371"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Ilość obsługiwanych dysków</w:t>
            </w:r>
          </w:p>
        </w:tc>
        <w:tc>
          <w:tcPr>
            <w:tcW w:w="7655" w:type="dxa"/>
            <w:vAlign w:val="center"/>
          </w:tcPr>
          <w:p w14:paraId="4FF89D4F"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Minimum 8 dysków o maksymalnej pojemności nie mniejszej niż 16TB każdy, po podłączeniu modułów rozszerzających minimum 12 dysków.</w:t>
            </w:r>
          </w:p>
        </w:tc>
      </w:tr>
      <w:tr w:rsidR="00493EF7" w:rsidRPr="0067166F" w14:paraId="2A3AA1D5" w14:textId="77777777" w:rsidTr="004609BD">
        <w:trPr>
          <w:trHeight w:val="2266"/>
          <w:jc w:val="center"/>
        </w:trPr>
        <w:tc>
          <w:tcPr>
            <w:tcW w:w="1985" w:type="dxa"/>
            <w:vAlign w:val="center"/>
          </w:tcPr>
          <w:p w14:paraId="267118C5"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Zainstalowane dyski</w:t>
            </w:r>
          </w:p>
        </w:tc>
        <w:tc>
          <w:tcPr>
            <w:tcW w:w="7655" w:type="dxa"/>
            <w:vAlign w:val="center"/>
          </w:tcPr>
          <w:p w14:paraId="0A176FFA" w14:textId="77777777" w:rsidR="00AE515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8 dysków HDD o pojemności min. 12TB każdy zgodne z listą kompatybilności oferowanego rozwiązania oraz charakteryzujące się następującymi parametrami:</w:t>
            </w:r>
          </w:p>
          <w:p w14:paraId="5BD00053" w14:textId="1A3297C5" w:rsidR="00493EF7" w:rsidRPr="0067166F" w:rsidRDefault="00493EF7">
            <w:pPr>
              <w:pStyle w:val="Akapitzlist"/>
              <w:numPr>
                <w:ilvl w:val="0"/>
                <w:numId w:val="36"/>
              </w:numPr>
              <w:spacing w:line="256" w:lineRule="auto"/>
              <w:ind w:left="208" w:hanging="208"/>
              <w:rPr>
                <w:rFonts w:asciiTheme="minorHAnsi" w:hAnsiTheme="minorHAnsi" w:cstheme="minorHAnsi"/>
                <w:sz w:val="20"/>
                <w:szCs w:val="20"/>
              </w:rPr>
            </w:pPr>
            <w:r w:rsidRPr="0067166F">
              <w:rPr>
                <w:rFonts w:asciiTheme="minorHAnsi" w:hAnsiTheme="minorHAnsi" w:cstheme="minorHAnsi"/>
                <w:sz w:val="20"/>
                <w:szCs w:val="20"/>
              </w:rPr>
              <w:t>interfejs: SATA 6Gb/s,</w:t>
            </w:r>
          </w:p>
          <w:p w14:paraId="55A96A49" w14:textId="5672A91A" w:rsidR="00493EF7" w:rsidRPr="0067166F" w:rsidRDefault="00493EF7">
            <w:pPr>
              <w:pStyle w:val="Akapitzlist"/>
              <w:numPr>
                <w:ilvl w:val="0"/>
                <w:numId w:val="36"/>
              </w:numPr>
              <w:spacing w:line="256" w:lineRule="auto"/>
              <w:ind w:left="208" w:hanging="208"/>
              <w:rPr>
                <w:rFonts w:asciiTheme="minorHAnsi" w:hAnsiTheme="minorHAnsi" w:cstheme="minorHAnsi"/>
                <w:sz w:val="20"/>
                <w:szCs w:val="20"/>
              </w:rPr>
            </w:pPr>
            <w:r w:rsidRPr="0067166F">
              <w:rPr>
                <w:rFonts w:asciiTheme="minorHAnsi" w:hAnsiTheme="minorHAnsi" w:cstheme="minorHAnsi"/>
                <w:sz w:val="20"/>
                <w:szCs w:val="20"/>
              </w:rPr>
              <w:t>prędkość obrotowa: minimum 7200 RPM,</w:t>
            </w:r>
          </w:p>
          <w:p w14:paraId="5F5F4F34" w14:textId="0A3EB71A" w:rsidR="00493EF7" w:rsidRPr="0067166F" w:rsidRDefault="00493EF7">
            <w:pPr>
              <w:pStyle w:val="Akapitzlist"/>
              <w:numPr>
                <w:ilvl w:val="0"/>
                <w:numId w:val="36"/>
              </w:numPr>
              <w:spacing w:line="256" w:lineRule="auto"/>
              <w:ind w:left="208" w:hanging="208"/>
              <w:rPr>
                <w:rFonts w:asciiTheme="minorHAnsi" w:hAnsiTheme="minorHAnsi" w:cstheme="minorHAnsi"/>
                <w:sz w:val="20"/>
                <w:szCs w:val="20"/>
              </w:rPr>
            </w:pPr>
            <w:r w:rsidRPr="0067166F">
              <w:rPr>
                <w:rFonts w:asciiTheme="minorHAnsi" w:hAnsiTheme="minorHAnsi" w:cstheme="minorHAnsi"/>
                <w:sz w:val="20"/>
                <w:szCs w:val="20"/>
              </w:rPr>
              <w:t>pamięć cache: minimum 250 MB,</w:t>
            </w:r>
          </w:p>
          <w:p w14:paraId="666E722D" w14:textId="46A1C79B" w:rsidR="00493EF7" w:rsidRPr="0067166F" w:rsidRDefault="00493EF7">
            <w:pPr>
              <w:pStyle w:val="Akapitzlist"/>
              <w:numPr>
                <w:ilvl w:val="0"/>
                <w:numId w:val="36"/>
              </w:numPr>
              <w:spacing w:line="256" w:lineRule="auto"/>
              <w:ind w:left="208" w:hanging="208"/>
              <w:rPr>
                <w:rFonts w:asciiTheme="minorHAnsi" w:hAnsiTheme="minorHAnsi" w:cstheme="minorHAnsi"/>
                <w:sz w:val="20"/>
                <w:szCs w:val="20"/>
              </w:rPr>
            </w:pPr>
            <w:r w:rsidRPr="0067166F">
              <w:rPr>
                <w:rFonts w:asciiTheme="minorHAnsi" w:hAnsiTheme="minorHAnsi" w:cstheme="minorHAnsi"/>
                <w:sz w:val="20"/>
                <w:szCs w:val="20"/>
              </w:rPr>
              <w:t>MTBF: minimum 1 milion,</w:t>
            </w:r>
          </w:p>
          <w:p w14:paraId="361F24F4" w14:textId="31AB543E" w:rsidR="00493EF7" w:rsidRPr="0067166F" w:rsidRDefault="00493EF7">
            <w:pPr>
              <w:pStyle w:val="Akapitzlist"/>
              <w:numPr>
                <w:ilvl w:val="0"/>
                <w:numId w:val="36"/>
              </w:numPr>
              <w:spacing w:line="256" w:lineRule="auto"/>
              <w:ind w:left="208" w:hanging="208"/>
              <w:rPr>
                <w:rFonts w:asciiTheme="minorHAnsi" w:hAnsiTheme="minorHAnsi" w:cstheme="minorHAnsi"/>
                <w:sz w:val="20"/>
                <w:szCs w:val="20"/>
              </w:rPr>
            </w:pPr>
            <w:r w:rsidRPr="0067166F">
              <w:rPr>
                <w:rFonts w:asciiTheme="minorHAnsi" w:hAnsiTheme="minorHAnsi" w:cstheme="minorHAnsi"/>
                <w:sz w:val="20"/>
                <w:szCs w:val="20"/>
              </w:rPr>
              <w:t>możliwość aktualizacji oprogramowania dysków bezpośrednio z interfejsu systemu operacyjnego serwera NAS.</w:t>
            </w:r>
          </w:p>
        </w:tc>
      </w:tr>
      <w:tr w:rsidR="00493EF7" w:rsidRPr="0067166F" w14:paraId="309197AA" w14:textId="77777777" w:rsidTr="004609BD">
        <w:trPr>
          <w:trHeight w:val="598"/>
          <w:jc w:val="center"/>
        </w:trPr>
        <w:tc>
          <w:tcPr>
            <w:tcW w:w="1985" w:type="dxa"/>
            <w:vAlign w:val="center"/>
          </w:tcPr>
          <w:p w14:paraId="265F24A0"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Interfejsy sieciowe</w:t>
            </w:r>
          </w:p>
        </w:tc>
        <w:tc>
          <w:tcPr>
            <w:tcW w:w="7655" w:type="dxa"/>
            <w:vAlign w:val="center"/>
          </w:tcPr>
          <w:p w14:paraId="2B0CC31A"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Minimum 4 porty 1GbE RJ-45 oraz 2 porty 10GbE RJ-45</w:t>
            </w:r>
          </w:p>
          <w:p w14:paraId="23A58008"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Wsparcie dla agregacji łączy.</w:t>
            </w:r>
          </w:p>
        </w:tc>
      </w:tr>
      <w:tr w:rsidR="00493EF7" w:rsidRPr="0067166F" w14:paraId="25F41794" w14:textId="77777777" w:rsidTr="004609BD">
        <w:trPr>
          <w:trHeight w:val="410"/>
          <w:jc w:val="center"/>
        </w:trPr>
        <w:tc>
          <w:tcPr>
            <w:tcW w:w="1985" w:type="dxa"/>
            <w:vAlign w:val="center"/>
          </w:tcPr>
          <w:p w14:paraId="5C7426CE"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Obsługa RAID</w:t>
            </w:r>
          </w:p>
        </w:tc>
        <w:tc>
          <w:tcPr>
            <w:tcW w:w="7655" w:type="dxa"/>
            <w:vAlign w:val="center"/>
          </w:tcPr>
          <w:p w14:paraId="6F0182B4"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Minimum RAID 0, 1, 5, 6, 10. Obsługa dysków zapasowych typu hot spare.</w:t>
            </w:r>
          </w:p>
        </w:tc>
      </w:tr>
      <w:tr w:rsidR="00493EF7" w:rsidRPr="0067166F" w14:paraId="1F9BCE53" w14:textId="77777777" w:rsidTr="004609BD">
        <w:trPr>
          <w:trHeight w:val="557"/>
          <w:jc w:val="center"/>
        </w:trPr>
        <w:tc>
          <w:tcPr>
            <w:tcW w:w="1985" w:type="dxa"/>
            <w:vAlign w:val="center"/>
          </w:tcPr>
          <w:p w14:paraId="20394A1B"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Funkcje RAID</w:t>
            </w:r>
          </w:p>
        </w:tc>
        <w:tc>
          <w:tcPr>
            <w:tcW w:w="7655" w:type="dxa"/>
            <w:vAlign w:val="center"/>
          </w:tcPr>
          <w:p w14:paraId="50DCB045"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Możliwość zwiększania pojemności poprzez wymianę dysków na większe. Migracja poziomu RAID w trybie online dla minimum RAID 1 i RAID 5.</w:t>
            </w:r>
          </w:p>
        </w:tc>
      </w:tr>
      <w:tr w:rsidR="00493EF7" w:rsidRPr="0067166F" w14:paraId="738D3743" w14:textId="77777777" w:rsidTr="004609BD">
        <w:trPr>
          <w:trHeight w:val="367"/>
          <w:jc w:val="center"/>
        </w:trPr>
        <w:tc>
          <w:tcPr>
            <w:tcW w:w="1985" w:type="dxa"/>
            <w:vAlign w:val="center"/>
          </w:tcPr>
          <w:p w14:paraId="37471294"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Szyfrowanie</w:t>
            </w:r>
          </w:p>
        </w:tc>
        <w:tc>
          <w:tcPr>
            <w:tcW w:w="7655" w:type="dxa"/>
            <w:vAlign w:val="center"/>
          </w:tcPr>
          <w:p w14:paraId="3CA09C18"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Możliwość szyfrowania wybranych udziałów sieciowych.</w:t>
            </w:r>
          </w:p>
        </w:tc>
      </w:tr>
      <w:tr w:rsidR="00493EF7" w:rsidRPr="0067166F" w14:paraId="78420019" w14:textId="77777777" w:rsidTr="004609BD">
        <w:trPr>
          <w:trHeight w:val="343"/>
          <w:jc w:val="center"/>
        </w:trPr>
        <w:tc>
          <w:tcPr>
            <w:tcW w:w="1985" w:type="dxa"/>
            <w:vAlign w:val="center"/>
          </w:tcPr>
          <w:p w14:paraId="0B8E0818"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Protokoły</w:t>
            </w:r>
          </w:p>
        </w:tc>
        <w:tc>
          <w:tcPr>
            <w:tcW w:w="7655" w:type="dxa"/>
            <w:vAlign w:val="center"/>
          </w:tcPr>
          <w:p w14:paraId="62D932D8" w14:textId="77777777" w:rsidR="00493EF7" w:rsidRPr="0067166F" w:rsidRDefault="00493EF7" w:rsidP="00AE5157">
            <w:pPr>
              <w:spacing w:line="256" w:lineRule="auto"/>
              <w:jc w:val="both"/>
              <w:rPr>
                <w:rFonts w:asciiTheme="minorHAnsi" w:hAnsiTheme="minorHAnsi" w:cstheme="minorHAnsi"/>
                <w:sz w:val="20"/>
                <w:szCs w:val="20"/>
              </w:rPr>
            </w:pPr>
            <w:r w:rsidRPr="0067166F">
              <w:rPr>
                <w:rFonts w:asciiTheme="minorHAnsi" w:hAnsiTheme="minorHAnsi" w:cstheme="minorHAnsi"/>
                <w:sz w:val="20"/>
                <w:szCs w:val="20"/>
              </w:rPr>
              <w:t>SMB, AFP, NFS, FTP, WebDAV, iSCSI, Telnet, SSH, SNMP</w:t>
            </w:r>
          </w:p>
        </w:tc>
      </w:tr>
      <w:tr w:rsidR="00493EF7" w:rsidRPr="0067166F" w14:paraId="4D0A3807" w14:textId="77777777" w:rsidTr="004609BD">
        <w:trPr>
          <w:trHeight w:val="550"/>
          <w:jc w:val="center"/>
        </w:trPr>
        <w:tc>
          <w:tcPr>
            <w:tcW w:w="1985" w:type="dxa"/>
            <w:vAlign w:val="center"/>
          </w:tcPr>
          <w:p w14:paraId="170AACEE"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Usługi</w:t>
            </w:r>
          </w:p>
        </w:tc>
        <w:tc>
          <w:tcPr>
            <w:tcW w:w="7655" w:type="dxa"/>
            <w:vAlign w:val="center"/>
          </w:tcPr>
          <w:p w14:paraId="491188AF" w14:textId="77777777" w:rsidR="00AE5157" w:rsidRPr="0067166F" w:rsidRDefault="00493EF7">
            <w:pPr>
              <w:pStyle w:val="Akapitzlist"/>
              <w:numPr>
                <w:ilvl w:val="0"/>
                <w:numId w:val="35"/>
              </w:numPr>
              <w:spacing w:line="256" w:lineRule="auto"/>
              <w:ind w:left="208" w:hanging="208"/>
              <w:rPr>
                <w:rFonts w:asciiTheme="minorHAnsi" w:hAnsiTheme="minorHAnsi" w:cstheme="minorHAnsi"/>
                <w:sz w:val="20"/>
                <w:szCs w:val="20"/>
              </w:rPr>
            </w:pPr>
            <w:r w:rsidRPr="0067166F">
              <w:rPr>
                <w:rFonts w:asciiTheme="minorHAnsi" w:hAnsiTheme="minorHAnsi" w:cstheme="minorHAnsi"/>
                <w:sz w:val="20"/>
                <w:szCs w:val="20"/>
              </w:rPr>
              <w:t>Serwer VPN, Serwer pocztowy, Stacja monitoringu, Windows ACL, Integracja z Windows ADS, Firewall, Serwer WWW, Serwer plików, Manager plików przez WWW, Szyfrowana replikacja zdalna na kilka serwerów w tym samym czasie, Usługa DDNS, Serwer i klient LDAP, Możliwość utworzenia kilku wolumenów w obrębie jednej macierzy RAID, migawki (min. 65 tys. w cały systemie), możliwość tworzenia i uruchamiania maszyn wirtualnych bezpośrednio w systemie bez wykorzystywania zewnętrznych wirtualizatorów.</w:t>
            </w:r>
          </w:p>
          <w:p w14:paraId="16952DA3" w14:textId="77777777" w:rsidR="00AE5157" w:rsidRPr="0067166F" w:rsidRDefault="00493EF7">
            <w:pPr>
              <w:pStyle w:val="Akapitzlist"/>
              <w:numPr>
                <w:ilvl w:val="0"/>
                <w:numId w:val="35"/>
              </w:numPr>
              <w:spacing w:line="256" w:lineRule="auto"/>
              <w:ind w:left="208" w:hanging="208"/>
              <w:rPr>
                <w:rFonts w:asciiTheme="minorHAnsi" w:hAnsiTheme="minorHAnsi" w:cstheme="minorHAnsi"/>
                <w:sz w:val="20"/>
                <w:szCs w:val="20"/>
              </w:rPr>
            </w:pPr>
            <w:r w:rsidRPr="0067166F">
              <w:rPr>
                <w:rFonts w:asciiTheme="minorHAnsi" w:hAnsiTheme="minorHAnsi" w:cstheme="minorHAnsi"/>
                <w:sz w:val="20"/>
                <w:szCs w:val="20"/>
              </w:rPr>
              <w:t>Wykonywanie kopii zapasowych maszyn wirtualnych ze środowisk takich jak VMware vSphere, VMware free ESXi oraz Microsoft Hyper-V 2016, 2019, 2022 (wraz z klastrami przełączania awaryjnego) z wykorzystaniem centralnego panelu zarządzania oraz dodatkowo:</w:t>
            </w:r>
          </w:p>
          <w:p w14:paraId="3925EAA2" w14:textId="77777777" w:rsidR="00AE5157" w:rsidRPr="0067166F" w:rsidRDefault="00493EF7">
            <w:pPr>
              <w:pStyle w:val="Akapitzlist"/>
              <w:numPr>
                <w:ilvl w:val="0"/>
                <w:numId w:val="35"/>
              </w:numPr>
              <w:spacing w:line="256" w:lineRule="auto"/>
              <w:ind w:left="208" w:hanging="208"/>
              <w:rPr>
                <w:rFonts w:asciiTheme="minorHAnsi" w:hAnsiTheme="minorHAnsi" w:cstheme="minorHAnsi"/>
                <w:sz w:val="20"/>
                <w:szCs w:val="20"/>
              </w:rPr>
            </w:pPr>
            <w:r w:rsidRPr="0067166F">
              <w:rPr>
                <w:rFonts w:asciiTheme="minorHAnsi" w:hAnsiTheme="minorHAnsi" w:cstheme="minorHAnsi"/>
                <w:sz w:val="20"/>
                <w:szCs w:val="20"/>
              </w:rPr>
              <w:t xml:space="preserve">Wykonywanie kopii zapasowych typu bare-metal komputerów lokalnych z systemem Windows 7 lub nowszym według harmonogramu z możliwością zarządzania z poziomu centralnej konsoli dostępnej lokalnie oraz zdalnie, przywracania pojedynczych plików, folderów oraz całych obrazów dysku. Kopia musi być wykonywana w trybie przyrostowym z możliwością przechowywania minimum 32 wersji i zarządzania ich przechowywaniem w sposób automatyczny poprzez dedykowany algorytm. Dane z kopii zapasowych muszą być redukowane poprzez globalną deduplikację po stronie miejsca przechowywania. Licencja </w:t>
            </w:r>
            <w:r w:rsidRPr="0067166F">
              <w:rPr>
                <w:rFonts w:asciiTheme="minorHAnsi" w:hAnsiTheme="minorHAnsi" w:cstheme="minorHAnsi"/>
                <w:sz w:val="20"/>
                <w:szCs w:val="20"/>
              </w:rPr>
              <w:lastRenderedPageBreak/>
              <w:t>musi umożliwiać podłączanie kolejnych komputerów do systemu kopii zapasowej bez limitu.</w:t>
            </w:r>
          </w:p>
          <w:p w14:paraId="23B83E49" w14:textId="4F7AE812" w:rsidR="00493EF7" w:rsidRPr="0067166F" w:rsidRDefault="00493EF7">
            <w:pPr>
              <w:pStyle w:val="Akapitzlist"/>
              <w:numPr>
                <w:ilvl w:val="0"/>
                <w:numId w:val="35"/>
              </w:numPr>
              <w:spacing w:line="256" w:lineRule="auto"/>
              <w:ind w:left="208" w:hanging="208"/>
              <w:rPr>
                <w:rFonts w:asciiTheme="minorHAnsi" w:hAnsiTheme="minorHAnsi" w:cstheme="minorHAnsi"/>
                <w:sz w:val="20"/>
                <w:szCs w:val="20"/>
              </w:rPr>
            </w:pPr>
            <w:r w:rsidRPr="0067166F">
              <w:rPr>
                <w:rFonts w:asciiTheme="minorHAnsi" w:hAnsiTheme="minorHAnsi" w:cstheme="minorHAnsi"/>
                <w:sz w:val="20"/>
                <w:szCs w:val="20"/>
              </w:rPr>
              <w:t>Instalacja i konfiguracja kopi zapasowych przez tunel VPN</w:t>
            </w:r>
          </w:p>
        </w:tc>
      </w:tr>
      <w:tr w:rsidR="00493EF7" w:rsidRPr="0067166F" w14:paraId="758A67EF" w14:textId="77777777" w:rsidTr="004609BD">
        <w:trPr>
          <w:trHeight w:val="368"/>
          <w:jc w:val="center"/>
        </w:trPr>
        <w:tc>
          <w:tcPr>
            <w:tcW w:w="1985" w:type="dxa"/>
            <w:vAlign w:val="center"/>
          </w:tcPr>
          <w:p w14:paraId="1C143432"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lastRenderedPageBreak/>
              <w:t>Język GUI</w:t>
            </w:r>
          </w:p>
        </w:tc>
        <w:tc>
          <w:tcPr>
            <w:tcW w:w="7655" w:type="dxa"/>
            <w:vAlign w:val="center"/>
          </w:tcPr>
          <w:p w14:paraId="4E2318DC" w14:textId="77777777" w:rsidR="00493EF7" w:rsidRPr="0067166F" w:rsidRDefault="00493EF7" w:rsidP="00F644CF">
            <w:pPr>
              <w:spacing w:line="256" w:lineRule="auto"/>
              <w:rPr>
                <w:rFonts w:asciiTheme="minorHAnsi" w:hAnsiTheme="minorHAnsi" w:cstheme="minorHAnsi"/>
                <w:sz w:val="20"/>
                <w:szCs w:val="20"/>
              </w:rPr>
            </w:pPr>
            <w:r w:rsidRPr="0067166F">
              <w:rPr>
                <w:rFonts w:asciiTheme="minorHAnsi" w:hAnsiTheme="minorHAnsi" w:cstheme="minorHAnsi"/>
                <w:sz w:val="20"/>
                <w:szCs w:val="20"/>
              </w:rPr>
              <w:t>Polski</w:t>
            </w:r>
          </w:p>
        </w:tc>
      </w:tr>
      <w:tr w:rsidR="00493EF7" w:rsidRPr="0067166F" w14:paraId="57CC15CB" w14:textId="77777777" w:rsidTr="004609BD">
        <w:trPr>
          <w:trHeight w:val="401"/>
          <w:jc w:val="center"/>
        </w:trPr>
        <w:tc>
          <w:tcPr>
            <w:tcW w:w="1985" w:type="dxa"/>
            <w:vAlign w:val="center"/>
          </w:tcPr>
          <w:p w14:paraId="59C24085"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Pobór mocy</w:t>
            </w:r>
          </w:p>
        </w:tc>
        <w:tc>
          <w:tcPr>
            <w:tcW w:w="7655" w:type="dxa"/>
            <w:vAlign w:val="center"/>
          </w:tcPr>
          <w:p w14:paraId="0C322289" w14:textId="77777777" w:rsidR="00493EF7" w:rsidRPr="0067166F" w:rsidRDefault="00493EF7" w:rsidP="00F644CF">
            <w:pPr>
              <w:spacing w:line="256" w:lineRule="auto"/>
              <w:rPr>
                <w:rFonts w:asciiTheme="minorHAnsi" w:hAnsiTheme="minorHAnsi" w:cstheme="minorHAnsi"/>
                <w:sz w:val="20"/>
                <w:szCs w:val="20"/>
              </w:rPr>
            </w:pPr>
            <w:r w:rsidRPr="0067166F">
              <w:rPr>
                <w:rFonts w:asciiTheme="minorHAnsi" w:hAnsiTheme="minorHAnsi" w:cstheme="minorHAnsi"/>
                <w:sz w:val="20"/>
                <w:szCs w:val="20"/>
              </w:rPr>
              <w:t>Maksymalnie 63W w trybie pracy.</w:t>
            </w:r>
          </w:p>
        </w:tc>
      </w:tr>
      <w:tr w:rsidR="00493EF7" w:rsidRPr="0067166F" w14:paraId="5FF2DAB9" w14:textId="77777777" w:rsidTr="004609BD">
        <w:trPr>
          <w:trHeight w:val="421"/>
          <w:jc w:val="center"/>
        </w:trPr>
        <w:tc>
          <w:tcPr>
            <w:tcW w:w="1985" w:type="dxa"/>
            <w:vAlign w:val="center"/>
          </w:tcPr>
          <w:p w14:paraId="4B6CEBD4"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System plików</w:t>
            </w:r>
          </w:p>
        </w:tc>
        <w:tc>
          <w:tcPr>
            <w:tcW w:w="7655" w:type="dxa"/>
            <w:vAlign w:val="center"/>
          </w:tcPr>
          <w:p w14:paraId="2CA0111D" w14:textId="77777777" w:rsidR="00493EF7" w:rsidRPr="0067166F" w:rsidRDefault="00493EF7" w:rsidP="00F644CF">
            <w:pPr>
              <w:spacing w:line="256" w:lineRule="auto"/>
              <w:rPr>
                <w:rFonts w:asciiTheme="minorHAnsi" w:hAnsiTheme="minorHAnsi" w:cstheme="minorHAnsi"/>
                <w:sz w:val="20"/>
                <w:szCs w:val="20"/>
              </w:rPr>
            </w:pPr>
            <w:r w:rsidRPr="0067166F">
              <w:rPr>
                <w:rFonts w:asciiTheme="minorHAnsi" w:hAnsiTheme="minorHAnsi" w:cstheme="minorHAnsi"/>
                <w:sz w:val="20"/>
                <w:szCs w:val="20"/>
              </w:rPr>
              <w:t>Dyski wewnętrzne: BTRFS.</w:t>
            </w:r>
          </w:p>
        </w:tc>
      </w:tr>
      <w:tr w:rsidR="00493EF7" w:rsidRPr="0067166F" w14:paraId="7C50C154" w14:textId="77777777" w:rsidTr="004609BD">
        <w:trPr>
          <w:trHeight w:val="414"/>
          <w:jc w:val="center"/>
        </w:trPr>
        <w:tc>
          <w:tcPr>
            <w:tcW w:w="1985" w:type="dxa"/>
            <w:vAlign w:val="center"/>
          </w:tcPr>
          <w:p w14:paraId="02BDCCFE"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Szyfrowanie</w:t>
            </w:r>
          </w:p>
        </w:tc>
        <w:tc>
          <w:tcPr>
            <w:tcW w:w="7655" w:type="dxa"/>
            <w:vAlign w:val="center"/>
          </w:tcPr>
          <w:p w14:paraId="466DE153" w14:textId="77777777" w:rsidR="00493EF7" w:rsidRPr="0067166F" w:rsidRDefault="00493EF7" w:rsidP="00F644CF">
            <w:pPr>
              <w:spacing w:line="256" w:lineRule="auto"/>
              <w:rPr>
                <w:rFonts w:asciiTheme="minorHAnsi" w:hAnsiTheme="minorHAnsi" w:cstheme="minorHAnsi"/>
                <w:sz w:val="20"/>
                <w:szCs w:val="20"/>
              </w:rPr>
            </w:pPr>
            <w:r w:rsidRPr="0067166F">
              <w:rPr>
                <w:rFonts w:asciiTheme="minorHAnsi" w:hAnsiTheme="minorHAnsi" w:cstheme="minorHAnsi"/>
                <w:sz w:val="20"/>
                <w:szCs w:val="20"/>
              </w:rPr>
              <w:t>Mechanizm szyfrowania sprzętowego (AES-NI)</w:t>
            </w:r>
          </w:p>
        </w:tc>
      </w:tr>
      <w:tr w:rsidR="00493EF7" w:rsidRPr="0067166F" w14:paraId="517F56AD" w14:textId="77777777" w:rsidTr="004609BD">
        <w:trPr>
          <w:trHeight w:val="419"/>
          <w:jc w:val="center"/>
        </w:trPr>
        <w:tc>
          <w:tcPr>
            <w:tcW w:w="1985" w:type="dxa"/>
            <w:vAlign w:val="center"/>
          </w:tcPr>
          <w:p w14:paraId="4115A6E8"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Zasilacz</w:t>
            </w:r>
          </w:p>
        </w:tc>
        <w:tc>
          <w:tcPr>
            <w:tcW w:w="7655" w:type="dxa"/>
            <w:vAlign w:val="center"/>
          </w:tcPr>
          <w:p w14:paraId="76B0F003" w14:textId="77777777" w:rsidR="00493EF7" w:rsidRPr="0067166F" w:rsidRDefault="00493EF7" w:rsidP="00F644CF">
            <w:pPr>
              <w:spacing w:line="256" w:lineRule="auto"/>
              <w:rPr>
                <w:rFonts w:asciiTheme="minorHAnsi" w:hAnsiTheme="minorHAnsi" w:cstheme="minorHAnsi"/>
                <w:sz w:val="20"/>
                <w:szCs w:val="20"/>
              </w:rPr>
            </w:pPr>
            <w:r w:rsidRPr="0067166F">
              <w:rPr>
                <w:rFonts w:asciiTheme="minorHAnsi" w:hAnsiTheme="minorHAnsi" w:cstheme="minorHAnsi"/>
                <w:sz w:val="20"/>
                <w:szCs w:val="20"/>
              </w:rPr>
              <w:t>Zasilacz redundantny o mocy minimum 340W.</w:t>
            </w:r>
          </w:p>
        </w:tc>
      </w:tr>
      <w:tr w:rsidR="00493EF7" w:rsidRPr="0067166F" w14:paraId="73D34E3E" w14:textId="77777777" w:rsidTr="004609BD">
        <w:trPr>
          <w:trHeight w:val="411"/>
          <w:jc w:val="center"/>
        </w:trPr>
        <w:tc>
          <w:tcPr>
            <w:tcW w:w="1985" w:type="dxa"/>
            <w:tcBorders>
              <w:top w:val="single" w:sz="4" w:space="0" w:color="auto"/>
              <w:left w:val="single" w:sz="4" w:space="0" w:color="auto"/>
              <w:bottom w:val="single" w:sz="4" w:space="0" w:color="auto"/>
              <w:right w:val="single" w:sz="4" w:space="0" w:color="auto"/>
            </w:tcBorders>
            <w:vAlign w:val="center"/>
          </w:tcPr>
          <w:p w14:paraId="1D2D1A91" w14:textId="77777777" w:rsidR="00493EF7" w:rsidRPr="0067166F" w:rsidRDefault="00493EF7" w:rsidP="00F644CF">
            <w:pPr>
              <w:jc w:val="center"/>
              <w:rPr>
                <w:rFonts w:asciiTheme="minorHAnsi" w:hAnsiTheme="minorHAnsi" w:cstheme="minorHAnsi"/>
                <w:b/>
                <w:bCs/>
                <w:sz w:val="20"/>
                <w:szCs w:val="20"/>
              </w:rPr>
            </w:pPr>
            <w:r w:rsidRPr="0067166F">
              <w:rPr>
                <w:rFonts w:asciiTheme="minorHAnsi" w:hAnsiTheme="minorHAnsi" w:cstheme="minorHAnsi"/>
                <w:b/>
                <w:bCs/>
                <w:sz w:val="20"/>
                <w:szCs w:val="20"/>
              </w:rPr>
              <w:t>Gwarancja</w:t>
            </w:r>
          </w:p>
        </w:tc>
        <w:tc>
          <w:tcPr>
            <w:tcW w:w="7655" w:type="dxa"/>
            <w:tcBorders>
              <w:top w:val="single" w:sz="4" w:space="0" w:color="auto"/>
              <w:left w:val="single" w:sz="4" w:space="0" w:color="auto"/>
              <w:bottom w:val="single" w:sz="4" w:space="0" w:color="auto"/>
              <w:right w:val="single" w:sz="4" w:space="0" w:color="auto"/>
            </w:tcBorders>
            <w:vAlign w:val="center"/>
          </w:tcPr>
          <w:p w14:paraId="6660FFD8" w14:textId="77777777" w:rsidR="00493EF7" w:rsidRPr="0067166F" w:rsidRDefault="00493EF7" w:rsidP="00F644CF">
            <w:pPr>
              <w:spacing w:line="256" w:lineRule="auto"/>
              <w:rPr>
                <w:rFonts w:asciiTheme="minorHAnsi" w:hAnsiTheme="minorHAnsi" w:cstheme="minorHAnsi"/>
                <w:sz w:val="20"/>
                <w:szCs w:val="20"/>
              </w:rPr>
            </w:pPr>
            <w:r w:rsidRPr="0067166F">
              <w:rPr>
                <w:rFonts w:asciiTheme="minorHAnsi" w:hAnsiTheme="minorHAnsi" w:cstheme="minorHAnsi"/>
                <w:sz w:val="20"/>
                <w:szCs w:val="20"/>
              </w:rPr>
              <w:t>Gwarancja producenta co najmniej 36 miesięcy.</w:t>
            </w:r>
          </w:p>
        </w:tc>
      </w:tr>
    </w:tbl>
    <w:p w14:paraId="0C6D9A23" w14:textId="77777777" w:rsidR="00493EF7" w:rsidRPr="0067166F" w:rsidRDefault="00493EF7" w:rsidP="00F644CF">
      <w:pPr>
        <w:rPr>
          <w:rFonts w:asciiTheme="minorHAnsi" w:hAnsiTheme="minorHAnsi" w:cstheme="minorHAnsi"/>
          <w:sz w:val="16"/>
          <w:szCs w:val="16"/>
        </w:rPr>
      </w:pPr>
    </w:p>
    <w:p w14:paraId="183A9254" w14:textId="5EEF14FE" w:rsidR="00493EF7" w:rsidRPr="00EB5184" w:rsidRDefault="00493EF7" w:rsidP="00EB5184">
      <w:pPr>
        <w:widowControl/>
        <w:autoSpaceDE/>
        <w:autoSpaceDN/>
        <w:spacing w:line="259" w:lineRule="auto"/>
        <w:contextualSpacing/>
        <w:rPr>
          <w:rFonts w:asciiTheme="minorHAnsi" w:hAnsiTheme="minorHAnsi" w:cstheme="minorHAnsi"/>
          <w:b/>
          <w:bCs/>
        </w:rPr>
      </w:pPr>
      <w:r w:rsidRPr="00EB5184">
        <w:rPr>
          <w:rFonts w:asciiTheme="minorHAnsi" w:hAnsiTheme="minorHAnsi" w:cstheme="minorHAnsi"/>
          <w:b/>
          <w:bCs/>
        </w:rPr>
        <w:t>Serwer – 1 szt.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7655"/>
      </w:tblGrid>
      <w:tr w:rsidR="00493EF7" w:rsidRPr="0067166F" w14:paraId="712CCB99" w14:textId="77777777" w:rsidTr="004609BD">
        <w:trPr>
          <w:trHeight w:val="383"/>
          <w:jc w:val="center"/>
        </w:trPr>
        <w:tc>
          <w:tcPr>
            <w:tcW w:w="1985" w:type="dxa"/>
            <w:vAlign w:val="center"/>
          </w:tcPr>
          <w:p w14:paraId="1A0C7018" w14:textId="77777777" w:rsidR="00493EF7" w:rsidRPr="0067166F" w:rsidRDefault="00493EF7" w:rsidP="00F644CF">
            <w:pPr>
              <w:jc w:val="center"/>
              <w:rPr>
                <w:rFonts w:asciiTheme="minorHAnsi" w:hAnsiTheme="minorHAnsi" w:cstheme="minorHAnsi"/>
                <w:b/>
              </w:rPr>
            </w:pPr>
            <w:r w:rsidRPr="0067166F">
              <w:rPr>
                <w:rFonts w:asciiTheme="minorHAnsi" w:hAnsiTheme="minorHAnsi" w:cstheme="minorHAnsi"/>
                <w:b/>
              </w:rPr>
              <w:t>Parametr</w:t>
            </w:r>
          </w:p>
        </w:tc>
        <w:tc>
          <w:tcPr>
            <w:tcW w:w="7655" w:type="dxa"/>
            <w:vAlign w:val="center"/>
          </w:tcPr>
          <w:p w14:paraId="6A34F872" w14:textId="77777777" w:rsidR="00493EF7" w:rsidRPr="0067166F" w:rsidRDefault="00493EF7" w:rsidP="00F644CF">
            <w:pPr>
              <w:jc w:val="center"/>
              <w:rPr>
                <w:rFonts w:asciiTheme="minorHAnsi" w:hAnsiTheme="minorHAnsi" w:cstheme="minorHAnsi"/>
                <w:b/>
                <w:i/>
              </w:rPr>
            </w:pPr>
            <w:r w:rsidRPr="0067166F">
              <w:rPr>
                <w:rFonts w:asciiTheme="minorHAnsi" w:hAnsiTheme="minorHAnsi" w:cstheme="minorHAnsi"/>
                <w:b/>
              </w:rPr>
              <w:t>Charakterystyka (wymagania minimalne)</w:t>
            </w:r>
          </w:p>
        </w:tc>
      </w:tr>
      <w:tr w:rsidR="00493EF7" w:rsidRPr="00EB5184" w14:paraId="74A65CB7" w14:textId="77777777" w:rsidTr="004609BD">
        <w:trPr>
          <w:trHeight w:val="2621"/>
          <w:jc w:val="center"/>
        </w:trPr>
        <w:tc>
          <w:tcPr>
            <w:tcW w:w="1985" w:type="dxa"/>
            <w:vAlign w:val="center"/>
          </w:tcPr>
          <w:p w14:paraId="5E8B8E70" w14:textId="77777777" w:rsidR="00493EF7" w:rsidRPr="00EB5184" w:rsidRDefault="00493EF7" w:rsidP="004609BD">
            <w:pPr>
              <w:tabs>
                <w:tab w:val="left" w:pos="0"/>
              </w:tabs>
              <w:ind w:right="-66"/>
              <w:jc w:val="center"/>
              <w:rPr>
                <w:rFonts w:asciiTheme="minorHAnsi" w:hAnsiTheme="minorHAnsi" w:cstheme="minorHAnsi"/>
                <w:b/>
                <w:sz w:val="20"/>
                <w:szCs w:val="20"/>
              </w:rPr>
            </w:pPr>
            <w:r w:rsidRPr="00EB5184">
              <w:rPr>
                <w:rFonts w:asciiTheme="minorHAnsi" w:hAnsiTheme="minorHAnsi" w:cstheme="minorHAnsi"/>
                <w:b/>
                <w:sz w:val="20"/>
                <w:szCs w:val="20"/>
              </w:rPr>
              <w:t>Obudowa</w:t>
            </w:r>
          </w:p>
        </w:tc>
        <w:tc>
          <w:tcPr>
            <w:tcW w:w="7655" w:type="dxa"/>
            <w:vAlign w:val="center"/>
          </w:tcPr>
          <w:p w14:paraId="2AE44138" w14:textId="77777777" w:rsidR="00493EF7" w:rsidRPr="00EB5184" w:rsidRDefault="00493EF7">
            <w:pPr>
              <w:pStyle w:val="Akapitzlist"/>
              <w:widowControl/>
              <w:numPr>
                <w:ilvl w:val="0"/>
                <w:numId w:val="37"/>
              </w:numPr>
              <w:autoSpaceDE/>
              <w:autoSpaceDN/>
              <w:spacing w:line="252" w:lineRule="auto"/>
              <w:ind w:left="217" w:hanging="217"/>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Obudowa Rack o wysokości max 2U z możliwością instalacji min. 8 dysków 2.5” wraz z kompletem wysuwanych szyn umożliwiających montaż w szafie rack i wysuwanie serwera do celów serwisowych oraz organizatorem do kabli. </w:t>
            </w:r>
          </w:p>
          <w:p w14:paraId="11A6D5B7" w14:textId="77777777" w:rsidR="00493EF7" w:rsidRPr="00EB5184" w:rsidRDefault="00493EF7">
            <w:pPr>
              <w:pStyle w:val="Akapitzlist"/>
              <w:widowControl/>
              <w:numPr>
                <w:ilvl w:val="0"/>
                <w:numId w:val="37"/>
              </w:numPr>
              <w:autoSpaceDE/>
              <w:autoSpaceDN/>
              <w:spacing w:line="259" w:lineRule="auto"/>
              <w:ind w:left="217" w:hanging="217"/>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Obudowa z możliwością wyposażenia w panel LCD umieszczony na froncie obudowy, umożliwiający wyświetlenie informacji o stanie procesora, pamięci, dysków, BIOS’u, zasilaniu oraz temperaturze.</w:t>
            </w:r>
          </w:p>
          <w:p w14:paraId="48619530" w14:textId="77777777" w:rsidR="00493EF7" w:rsidRPr="00EB5184" w:rsidRDefault="00493EF7">
            <w:pPr>
              <w:pStyle w:val="Akapitzlist"/>
              <w:widowControl/>
              <w:numPr>
                <w:ilvl w:val="0"/>
                <w:numId w:val="37"/>
              </w:numPr>
              <w:autoSpaceDE/>
              <w:autoSpaceDN/>
              <w:spacing w:line="252" w:lineRule="auto"/>
              <w:ind w:left="217" w:hanging="217"/>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Obudowa z możliwością wyposażenia w </w:t>
            </w:r>
            <w:r w:rsidRPr="00EB5184">
              <w:rPr>
                <w:rFonts w:asciiTheme="minorHAnsi" w:hAnsiTheme="minorHAnsi" w:cstheme="minorHAnsi"/>
                <w:color w:val="000000" w:themeColor="text1"/>
                <w:sz w:val="20"/>
                <w:szCs w:val="20"/>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493EF7" w:rsidRPr="00EB5184" w14:paraId="3B6800C3" w14:textId="77777777" w:rsidTr="004609BD">
        <w:trPr>
          <w:trHeight w:val="1407"/>
          <w:jc w:val="center"/>
        </w:trPr>
        <w:tc>
          <w:tcPr>
            <w:tcW w:w="1985" w:type="dxa"/>
            <w:vAlign w:val="center"/>
          </w:tcPr>
          <w:p w14:paraId="2D3FBF22"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Płyta główna</w:t>
            </w:r>
          </w:p>
        </w:tc>
        <w:tc>
          <w:tcPr>
            <w:tcW w:w="7655" w:type="dxa"/>
            <w:vAlign w:val="center"/>
          </w:tcPr>
          <w:p w14:paraId="01944F80" w14:textId="77777777" w:rsidR="00493EF7" w:rsidRPr="00EB5184" w:rsidRDefault="00493EF7">
            <w:pPr>
              <w:pStyle w:val="Akapitzlist"/>
              <w:widowControl/>
              <w:numPr>
                <w:ilvl w:val="0"/>
                <w:numId w:val="38"/>
              </w:numPr>
              <w:autoSpaceDE/>
              <w:autoSpaceDN/>
              <w:spacing w:line="252" w:lineRule="auto"/>
              <w:ind w:left="217" w:hanging="217"/>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Płyta główna z możliwością zainstalowania do dwóch procesorów. </w:t>
            </w:r>
          </w:p>
          <w:p w14:paraId="31BA944D" w14:textId="77777777" w:rsidR="00493EF7" w:rsidRPr="00EB5184" w:rsidRDefault="00493EF7">
            <w:pPr>
              <w:pStyle w:val="Akapitzlist"/>
              <w:widowControl/>
              <w:numPr>
                <w:ilvl w:val="0"/>
                <w:numId w:val="38"/>
              </w:numPr>
              <w:autoSpaceDE/>
              <w:autoSpaceDN/>
              <w:spacing w:line="252" w:lineRule="auto"/>
              <w:ind w:left="217" w:hanging="217"/>
              <w:contextualSpacing/>
              <w:rPr>
                <w:rFonts w:asciiTheme="minorHAnsi" w:hAnsiTheme="minorHAnsi" w:cstheme="minorHAnsi"/>
                <w:color w:val="000000"/>
                <w:sz w:val="20"/>
                <w:szCs w:val="20"/>
              </w:rPr>
            </w:pPr>
            <w:r w:rsidRPr="00EB5184">
              <w:rPr>
                <w:rFonts w:asciiTheme="minorHAnsi" w:hAnsiTheme="minorHAnsi" w:cstheme="minorHAnsi"/>
                <w:sz w:val="20"/>
                <w:szCs w:val="20"/>
              </w:rPr>
              <w:t>Obsługa procesorów 32 rdzeniowych.</w:t>
            </w:r>
            <w:r w:rsidRPr="00EB5184">
              <w:rPr>
                <w:rFonts w:asciiTheme="minorHAnsi" w:hAnsiTheme="minorHAnsi" w:cstheme="minorHAnsi"/>
                <w:color w:val="000000"/>
                <w:sz w:val="20"/>
                <w:szCs w:val="20"/>
              </w:rPr>
              <w:t xml:space="preserve"> </w:t>
            </w:r>
          </w:p>
          <w:p w14:paraId="5DD82DA8" w14:textId="0047D09E" w:rsidR="00493EF7" w:rsidRPr="00EB5184" w:rsidRDefault="00493EF7">
            <w:pPr>
              <w:pStyle w:val="Akapitzlist"/>
              <w:widowControl/>
              <w:numPr>
                <w:ilvl w:val="0"/>
                <w:numId w:val="38"/>
              </w:numPr>
              <w:autoSpaceDE/>
              <w:autoSpaceDN/>
              <w:spacing w:line="252" w:lineRule="auto"/>
              <w:ind w:left="217" w:hanging="217"/>
              <w:contextualSpacing/>
              <w:rPr>
                <w:rFonts w:asciiTheme="minorHAnsi" w:hAnsiTheme="minorHAnsi" w:cstheme="minorHAnsi"/>
                <w:sz w:val="20"/>
                <w:szCs w:val="20"/>
              </w:rPr>
            </w:pPr>
            <w:r w:rsidRPr="00EB5184">
              <w:rPr>
                <w:rFonts w:asciiTheme="minorHAnsi" w:hAnsiTheme="minorHAnsi" w:cstheme="minorHAnsi"/>
                <w:sz w:val="20"/>
                <w:szCs w:val="20"/>
              </w:rPr>
              <w:t>Na płycie głównej powinn</w:t>
            </w:r>
            <w:r w:rsidR="00EB5184">
              <w:rPr>
                <w:rFonts w:asciiTheme="minorHAnsi" w:hAnsiTheme="minorHAnsi" w:cstheme="minorHAnsi"/>
                <w:sz w:val="20"/>
                <w:szCs w:val="20"/>
              </w:rPr>
              <w:t>y</w:t>
            </w:r>
            <w:r w:rsidRPr="00EB5184">
              <w:rPr>
                <w:rFonts w:asciiTheme="minorHAnsi" w:hAnsiTheme="minorHAnsi" w:cstheme="minorHAnsi"/>
                <w:sz w:val="20"/>
                <w:szCs w:val="20"/>
              </w:rPr>
              <w:t xml:space="preserve"> znajdować się minimum 16 sloty przeznaczone do instalacji pamięci. </w:t>
            </w:r>
          </w:p>
          <w:p w14:paraId="495C69A6" w14:textId="77777777" w:rsidR="00493EF7" w:rsidRPr="00EB5184" w:rsidRDefault="00493EF7">
            <w:pPr>
              <w:pStyle w:val="Akapitzlist"/>
              <w:widowControl/>
              <w:numPr>
                <w:ilvl w:val="0"/>
                <w:numId w:val="38"/>
              </w:numPr>
              <w:autoSpaceDE/>
              <w:autoSpaceDN/>
              <w:spacing w:line="252" w:lineRule="auto"/>
              <w:ind w:left="217" w:hanging="217"/>
              <w:contextualSpacing/>
              <w:rPr>
                <w:rFonts w:asciiTheme="minorHAnsi" w:hAnsiTheme="minorHAnsi" w:cstheme="minorHAnsi"/>
                <w:sz w:val="20"/>
                <w:szCs w:val="20"/>
              </w:rPr>
            </w:pPr>
            <w:r w:rsidRPr="00EB5184">
              <w:rPr>
                <w:rFonts w:asciiTheme="minorHAnsi" w:hAnsiTheme="minorHAnsi" w:cstheme="minorHAnsi"/>
                <w:sz w:val="20"/>
                <w:szCs w:val="20"/>
              </w:rPr>
              <w:t>Płyta główna powinna obsługiwać do 1TB pamięci RAM.</w:t>
            </w:r>
          </w:p>
        </w:tc>
      </w:tr>
      <w:tr w:rsidR="00493EF7" w:rsidRPr="00EB5184" w14:paraId="03C5B7EF" w14:textId="77777777" w:rsidTr="004609BD">
        <w:trPr>
          <w:trHeight w:val="335"/>
          <w:jc w:val="center"/>
        </w:trPr>
        <w:tc>
          <w:tcPr>
            <w:tcW w:w="1985" w:type="dxa"/>
            <w:vAlign w:val="center"/>
          </w:tcPr>
          <w:p w14:paraId="1FF2008C"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Chipset</w:t>
            </w:r>
          </w:p>
        </w:tc>
        <w:tc>
          <w:tcPr>
            <w:tcW w:w="7655" w:type="dxa"/>
            <w:vAlign w:val="center"/>
          </w:tcPr>
          <w:p w14:paraId="220BCE2F" w14:textId="77777777" w:rsidR="00493EF7" w:rsidRPr="00EB5184" w:rsidRDefault="00493EF7" w:rsidP="00F644CF">
            <w:pPr>
              <w:widowControl/>
              <w:autoSpaceDE/>
              <w:autoSpaceDN/>
              <w:spacing w:line="252" w:lineRule="auto"/>
              <w:contextualSpacing/>
              <w:rPr>
                <w:rFonts w:asciiTheme="minorHAnsi" w:hAnsiTheme="minorHAnsi" w:cstheme="minorHAnsi"/>
                <w:bCs/>
                <w:sz w:val="20"/>
                <w:szCs w:val="20"/>
              </w:rPr>
            </w:pPr>
            <w:r w:rsidRPr="00EB5184">
              <w:rPr>
                <w:rFonts w:asciiTheme="minorHAnsi" w:hAnsiTheme="minorHAnsi" w:cstheme="minorHAnsi"/>
                <w:bCs/>
                <w:sz w:val="20"/>
                <w:szCs w:val="20"/>
              </w:rPr>
              <w:t>Dedykowany przez producenta procesora do pracy w serwerach dwuprocesorowych</w:t>
            </w:r>
          </w:p>
        </w:tc>
      </w:tr>
      <w:tr w:rsidR="00493EF7" w:rsidRPr="00EB5184" w14:paraId="6CBDF049" w14:textId="77777777" w:rsidTr="004609BD">
        <w:trPr>
          <w:trHeight w:val="916"/>
          <w:jc w:val="center"/>
        </w:trPr>
        <w:tc>
          <w:tcPr>
            <w:tcW w:w="1985" w:type="dxa"/>
            <w:vAlign w:val="center"/>
          </w:tcPr>
          <w:p w14:paraId="532DF974"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Procesor</w:t>
            </w:r>
          </w:p>
        </w:tc>
        <w:tc>
          <w:tcPr>
            <w:tcW w:w="7655" w:type="dxa"/>
            <w:vAlign w:val="center"/>
          </w:tcPr>
          <w:p w14:paraId="25C7C8BC" w14:textId="77777777" w:rsidR="00493EF7" w:rsidRPr="00EB5184" w:rsidRDefault="00493EF7" w:rsidP="00EB5184">
            <w:pPr>
              <w:widowControl/>
              <w:autoSpaceDE/>
              <w:autoSpaceDN/>
              <w:spacing w:line="252" w:lineRule="auto"/>
              <w:contextualSpacing/>
              <w:jc w:val="both"/>
              <w:rPr>
                <w:rFonts w:asciiTheme="minorHAnsi" w:hAnsiTheme="minorHAnsi" w:cstheme="minorHAnsi"/>
                <w:sz w:val="20"/>
                <w:szCs w:val="20"/>
              </w:rPr>
            </w:pPr>
            <w:r w:rsidRPr="00EB5184">
              <w:rPr>
                <w:rFonts w:asciiTheme="minorHAnsi" w:hAnsiTheme="minorHAnsi" w:cstheme="minorHAnsi"/>
                <w:sz w:val="20"/>
                <w:szCs w:val="20"/>
              </w:rPr>
              <w:t>Zainstalowane dwa procesory min. 8-rdzeniowe klasy x86, min. 2.6GHz, dedykowane do pracy z zaoferowanym serwerem umożliwiające osiągnięcie wyniku min. 165 w teście SPECrate2017_int_base,</w:t>
            </w:r>
            <w:r w:rsidRPr="00EB5184">
              <w:rPr>
                <w:rFonts w:asciiTheme="minorHAnsi" w:hAnsiTheme="minorHAnsi" w:cstheme="minorHAnsi"/>
              </w:rPr>
              <w:t xml:space="preserve"> </w:t>
            </w:r>
            <w:r w:rsidRPr="00EB5184">
              <w:rPr>
                <w:rFonts w:asciiTheme="minorHAnsi" w:hAnsiTheme="minorHAnsi" w:cstheme="minorHAnsi"/>
                <w:sz w:val="20"/>
                <w:szCs w:val="20"/>
              </w:rPr>
              <w:t>dostępnym na stronie www.spec.org dla konfiguracji dwuprocesorowej.</w:t>
            </w:r>
          </w:p>
        </w:tc>
      </w:tr>
      <w:tr w:rsidR="00493EF7" w:rsidRPr="00EB5184" w14:paraId="70173C04" w14:textId="77777777" w:rsidTr="004609BD">
        <w:trPr>
          <w:trHeight w:val="297"/>
          <w:jc w:val="center"/>
        </w:trPr>
        <w:tc>
          <w:tcPr>
            <w:tcW w:w="1985" w:type="dxa"/>
            <w:vAlign w:val="center"/>
          </w:tcPr>
          <w:p w14:paraId="4DB818EE"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RAM</w:t>
            </w:r>
          </w:p>
        </w:tc>
        <w:tc>
          <w:tcPr>
            <w:tcW w:w="7655" w:type="dxa"/>
            <w:vAlign w:val="center"/>
          </w:tcPr>
          <w:p w14:paraId="2AA13868" w14:textId="77777777" w:rsidR="00493EF7" w:rsidRPr="00EB5184" w:rsidRDefault="00493EF7" w:rsidP="00F644CF">
            <w:pPr>
              <w:widowControl/>
              <w:autoSpaceDE/>
              <w:autoSpaceDN/>
              <w:spacing w:line="252" w:lineRule="auto"/>
              <w:contextualSpacing/>
              <w:rPr>
                <w:rFonts w:asciiTheme="minorHAnsi" w:hAnsiTheme="minorHAnsi" w:cstheme="minorHAnsi"/>
                <w:sz w:val="20"/>
                <w:szCs w:val="20"/>
                <w:lang w:val="en-US"/>
              </w:rPr>
            </w:pPr>
            <w:r w:rsidRPr="00EB5184">
              <w:rPr>
                <w:rFonts w:asciiTheme="minorHAnsi" w:hAnsiTheme="minorHAnsi" w:cstheme="minorHAnsi"/>
                <w:sz w:val="20"/>
                <w:szCs w:val="20"/>
                <w:lang w:val="en-US"/>
              </w:rPr>
              <w:t xml:space="preserve">Minimum 256GB DDR5 RDIMM 4800MT/s, </w:t>
            </w:r>
          </w:p>
        </w:tc>
      </w:tr>
      <w:tr w:rsidR="00493EF7" w:rsidRPr="00EB5184" w14:paraId="1F38FB5E" w14:textId="77777777" w:rsidTr="004609BD">
        <w:trPr>
          <w:trHeight w:val="887"/>
          <w:jc w:val="center"/>
        </w:trPr>
        <w:tc>
          <w:tcPr>
            <w:tcW w:w="1985" w:type="dxa"/>
            <w:vAlign w:val="center"/>
          </w:tcPr>
          <w:p w14:paraId="4666468F"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Funkcjonalność pamięci RAM</w:t>
            </w:r>
          </w:p>
        </w:tc>
        <w:tc>
          <w:tcPr>
            <w:tcW w:w="7655" w:type="dxa"/>
            <w:vAlign w:val="center"/>
          </w:tcPr>
          <w:p w14:paraId="5CADC55F" w14:textId="77777777" w:rsidR="00493EF7" w:rsidRPr="00EB5184" w:rsidRDefault="00493EF7">
            <w:pPr>
              <w:pStyle w:val="Akapitzlist"/>
              <w:widowControl/>
              <w:numPr>
                <w:ilvl w:val="0"/>
                <w:numId w:val="4"/>
              </w:numPr>
              <w:autoSpaceDE/>
              <w:autoSpaceDN/>
              <w:spacing w:line="252" w:lineRule="auto"/>
              <w:ind w:left="219" w:hanging="219"/>
              <w:contextualSpacing/>
              <w:jc w:val="left"/>
              <w:rPr>
                <w:rFonts w:asciiTheme="minorHAnsi" w:hAnsiTheme="minorHAnsi" w:cstheme="minorHAnsi"/>
                <w:sz w:val="20"/>
                <w:szCs w:val="20"/>
              </w:rPr>
            </w:pPr>
            <w:r w:rsidRPr="00EB5184">
              <w:rPr>
                <w:rFonts w:asciiTheme="minorHAnsi" w:hAnsiTheme="minorHAnsi" w:cstheme="minorHAnsi"/>
                <w:sz w:val="20"/>
                <w:szCs w:val="20"/>
              </w:rPr>
              <w:t xml:space="preserve">Demand Scrubbing, </w:t>
            </w:r>
          </w:p>
          <w:p w14:paraId="1179BD28" w14:textId="77777777" w:rsidR="00493EF7" w:rsidRPr="00EB5184" w:rsidRDefault="00493EF7">
            <w:pPr>
              <w:pStyle w:val="Akapitzlist"/>
              <w:widowControl/>
              <w:numPr>
                <w:ilvl w:val="0"/>
                <w:numId w:val="4"/>
              </w:numPr>
              <w:autoSpaceDE/>
              <w:autoSpaceDN/>
              <w:spacing w:line="252" w:lineRule="auto"/>
              <w:ind w:left="219" w:hanging="219"/>
              <w:contextualSpacing/>
              <w:jc w:val="left"/>
              <w:rPr>
                <w:rFonts w:asciiTheme="minorHAnsi" w:hAnsiTheme="minorHAnsi" w:cstheme="minorHAnsi"/>
                <w:sz w:val="20"/>
                <w:szCs w:val="20"/>
              </w:rPr>
            </w:pPr>
            <w:r w:rsidRPr="00EB5184">
              <w:rPr>
                <w:rFonts w:asciiTheme="minorHAnsi" w:hAnsiTheme="minorHAnsi" w:cstheme="minorHAnsi"/>
                <w:sz w:val="20"/>
                <w:szCs w:val="20"/>
              </w:rPr>
              <w:t xml:space="preserve">Patrol Scrubbing, </w:t>
            </w:r>
          </w:p>
          <w:p w14:paraId="065A73BD" w14:textId="77777777" w:rsidR="00493EF7" w:rsidRPr="00EB5184" w:rsidRDefault="00493EF7">
            <w:pPr>
              <w:pStyle w:val="Akapitzlist"/>
              <w:widowControl/>
              <w:numPr>
                <w:ilvl w:val="0"/>
                <w:numId w:val="4"/>
              </w:numPr>
              <w:autoSpaceDE/>
              <w:autoSpaceDN/>
              <w:spacing w:line="252" w:lineRule="auto"/>
              <w:ind w:left="219" w:hanging="219"/>
              <w:contextualSpacing/>
              <w:jc w:val="left"/>
              <w:rPr>
                <w:rFonts w:asciiTheme="minorHAnsi" w:hAnsiTheme="minorHAnsi" w:cstheme="minorHAnsi"/>
                <w:sz w:val="20"/>
                <w:szCs w:val="20"/>
              </w:rPr>
            </w:pPr>
            <w:r w:rsidRPr="00EB5184">
              <w:rPr>
                <w:rFonts w:asciiTheme="minorHAnsi" w:hAnsiTheme="minorHAnsi" w:cstheme="minorHAnsi"/>
                <w:sz w:val="20"/>
                <w:szCs w:val="20"/>
              </w:rPr>
              <w:t>Permanent Fault Detection (PFD)</w:t>
            </w:r>
          </w:p>
        </w:tc>
      </w:tr>
      <w:tr w:rsidR="00493EF7" w:rsidRPr="00EB5184" w14:paraId="3D613E6A" w14:textId="77777777" w:rsidTr="004609BD">
        <w:trPr>
          <w:trHeight w:val="403"/>
          <w:jc w:val="center"/>
        </w:trPr>
        <w:tc>
          <w:tcPr>
            <w:tcW w:w="1985" w:type="dxa"/>
            <w:vAlign w:val="center"/>
          </w:tcPr>
          <w:p w14:paraId="680FF58D"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Gniazda PCI</w:t>
            </w:r>
          </w:p>
        </w:tc>
        <w:tc>
          <w:tcPr>
            <w:tcW w:w="7655" w:type="dxa"/>
            <w:vAlign w:val="center"/>
          </w:tcPr>
          <w:p w14:paraId="474C0919" w14:textId="77777777" w:rsidR="00493EF7" w:rsidRPr="00EB5184" w:rsidRDefault="00493EF7" w:rsidP="00F644CF">
            <w:pPr>
              <w:widowControl/>
              <w:autoSpaceDE/>
              <w:autoSpaceDN/>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Min. trzy sloty PCIe </w:t>
            </w:r>
          </w:p>
        </w:tc>
      </w:tr>
      <w:tr w:rsidR="00493EF7" w:rsidRPr="00EB5184" w14:paraId="429C5357" w14:textId="77777777" w:rsidTr="004609BD">
        <w:trPr>
          <w:trHeight w:val="577"/>
          <w:jc w:val="center"/>
        </w:trPr>
        <w:tc>
          <w:tcPr>
            <w:tcW w:w="1985" w:type="dxa"/>
            <w:vAlign w:val="center"/>
          </w:tcPr>
          <w:p w14:paraId="56A42B31"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Interfejsy sieciowe/FC/SAS</w:t>
            </w:r>
          </w:p>
        </w:tc>
        <w:tc>
          <w:tcPr>
            <w:tcW w:w="7655" w:type="dxa"/>
            <w:vAlign w:val="center"/>
          </w:tcPr>
          <w:p w14:paraId="7319E9F6" w14:textId="77777777" w:rsidR="00493EF7" w:rsidRPr="00EB5184" w:rsidRDefault="00493EF7">
            <w:pPr>
              <w:pStyle w:val="Akapitzlist"/>
              <w:widowControl/>
              <w:numPr>
                <w:ilvl w:val="0"/>
                <w:numId w:val="4"/>
              </w:numPr>
              <w:autoSpaceDE/>
              <w:autoSpaceDN/>
              <w:ind w:left="219" w:hanging="219"/>
              <w:contextualSpacing/>
              <w:jc w:val="left"/>
              <w:rPr>
                <w:rFonts w:asciiTheme="minorHAnsi" w:hAnsiTheme="minorHAnsi" w:cstheme="minorHAnsi"/>
                <w:color w:val="000000"/>
                <w:sz w:val="20"/>
                <w:szCs w:val="20"/>
              </w:rPr>
            </w:pPr>
            <w:r w:rsidRPr="00EB5184">
              <w:rPr>
                <w:rFonts w:asciiTheme="minorHAnsi" w:hAnsiTheme="minorHAnsi" w:cstheme="minorHAnsi"/>
                <w:sz w:val="20"/>
                <w:szCs w:val="20"/>
              </w:rPr>
              <w:t xml:space="preserve">Wbudowane min. </w:t>
            </w:r>
            <w:r w:rsidRPr="00EB5184">
              <w:rPr>
                <w:rFonts w:asciiTheme="minorHAnsi" w:hAnsiTheme="minorHAnsi" w:cstheme="minorHAnsi"/>
                <w:color w:val="000000"/>
                <w:sz w:val="20"/>
                <w:szCs w:val="20"/>
              </w:rPr>
              <w:t>2 interfejsy sieciowe 1Gb Ethernet w standardzie BaseT</w:t>
            </w:r>
          </w:p>
          <w:p w14:paraId="4431898A" w14:textId="77777777" w:rsidR="00493EF7" w:rsidRPr="00EB5184" w:rsidRDefault="00493EF7">
            <w:pPr>
              <w:pStyle w:val="Akapitzlist"/>
              <w:widowControl/>
              <w:numPr>
                <w:ilvl w:val="0"/>
                <w:numId w:val="4"/>
              </w:numPr>
              <w:autoSpaceDE/>
              <w:autoSpaceDN/>
              <w:ind w:left="219" w:hanging="219"/>
              <w:contextualSpacing/>
              <w:jc w:val="left"/>
              <w:rPr>
                <w:rFonts w:asciiTheme="minorHAnsi" w:hAnsiTheme="minorHAnsi" w:cstheme="minorHAnsi"/>
                <w:color w:val="000000"/>
                <w:sz w:val="20"/>
                <w:szCs w:val="20"/>
              </w:rPr>
            </w:pPr>
            <w:r w:rsidRPr="00EB5184">
              <w:rPr>
                <w:rFonts w:asciiTheme="minorHAnsi" w:hAnsiTheme="minorHAnsi" w:cstheme="minorHAnsi"/>
                <w:color w:val="000000"/>
                <w:sz w:val="20"/>
                <w:szCs w:val="20"/>
              </w:rPr>
              <w:t>Dwuportowa karta sieciowa min. 25Gb Ethernet SFP28</w:t>
            </w:r>
          </w:p>
        </w:tc>
      </w:tr>
      <w:tr w:rsidR="00493EF7" w:rsidRPr="00EB5184" w14:paraId="553E8630" w14:textId="77777777" w:rsidTr="004609BD">
        <w:trPr>
          <w:trHeight w:val="1473"/>
          <w:jc w:val="center"/>
        </w:trPr>
        <w:tc>
          <w:tcPr>
            <w:tcW w:w="1985" w:type="dxa"/>
            <w:vAlign w:val="center"/>
          </w:tcPr>
          <w:p w14:paraId="0235FB50" w14:textId="77777777" w:rsidR="00493EF7" w:rsidRPr="00EB5184" w:rsidRDefault="00493EF7" w:rsidP="00F644CF">
            <w:pPr>
              <w:jc w:val="center"/>
              <w:rPr>
                <w:rFonts w:asciiTheme="minorHAnsi" w:hAnsiTheme="minorHAnsi" w:cstheme="minorHAnsi"/>
                <w:b/>
                <w:sz w:val="20"/>
                <w:szCs w:val="20"/>
                <w:lang w:val="de-DE"/>
              </w:rPr>
            </w:pPr>
            <w:r w:rsidRPr="00EB5184">
              <w:rPr>
                <w:rFonts w:asciiTheme="minorHAnsi" w:hAnsiTheme="minorHAnsi" w:cstheme="minorHAnsi"/>
                <w:b/>
                <w:sz w:val="20"/>
                <w:szCs w:val="20"/>
              </w:rPr>
              <w:t>Dyski twarde</w:t>
            </w:r>
          </w:p>
        </w:tc>
        <w:tc>
          <w:tcPr>
            <w:tcW w:w="7655" w:type="dxa"/>
            <w:vAlign w:val="center"/>
          </w:tcPr>
          <w:p w14:paraId="6BF6E335" w14:textId="77777777" w:rsidR="00493EF7" w:rsidRPr="00EB5184" w:rsidRDefault="00493EF7">
            <w:pPr>
              <w:pStyle w:val="Akapitzlist"/>
              <w:widowControl/>
              <w:numPr>
                <w:ilvl w:val="0"/>
                <w:numId w:val="39"/>
              </w:numPr>
              <w:autoSpaceDE/>
              <w:autoSpaceDN/>
              <w:spacing w:line="252" w:lineRule="auto"/>
              <w:ind w:left="209" w:hanging="209"/>
              <w:contextualSpacing/>
              <w:rPr>
                <w:rFonts w:asciiTheme="minorHAnsi" w:hAnsiTheme="minorHAnsi" w:cstheme="minorHAnsi"/>
                <w:sz w:val="20"/>
                <w:szCs w:val="20"/>
                <w:lang w:val="de-DE"/>
              </w:rPr>
            </w:pPr>
            <w:r w:rsidRPr="00EB5184">
              <w:rPr>
                <w:rFonts w:asciiTheme="minorHAnsi" w:hAnsiTheme="minorHAnsi" w:cstheme="minorHAnsi"/>
                <w:sz w:val="20"/>
                <w:szCs w:val="20"/>
                <w:lang w:val="de-DE"/>
              </w:rPr>
              <w:t xml:space="preserve">Zainstalowane: </w:t>
            </w:r>
          </w:p>
          <w:p w14:paraId="79775C78" w14:textId="77777777" w:rsidR="00493EF7" w:rsidRPr="00EB5184" w:rsidRDefault="00493EF7">
            <w:pPr>
              <w:pStyle w:val="Akapitzlist"/>
              <w:widowControl/>
              <w:numPr>
                <w:ilvl w:val="1"/>
                <w:numId w:val="4"/>
              </w:numPr>
              <w:autoSpaceDE/>
              <w:autoSpaceDN/>
              <w:spacing w:line="252" w:lineRule="auto"/>
              <w:ind w:left="493" w:hanging="284"/>
              <w:contextualSpacing/>
              <w:jc w:val="left"/>
              <w:rPr>
                <w:rFonts w:asciiTheme="minorHAnsi" w:hAnsiTheme="minorHAnsi" w:cstheme="minorHAnsi"/>
                <w:sz w:val="20"/>
                <w:szCs w:val="20"/>
                <w:lang w:val="de-DE"/>
              </w:rPr>
            </w:pPr>
            <w:r w:rsidRPr="00EB5184">
              <w:rPr>
                <w:rFonts w:asciiTheme="minorHAnsi" w:hAnsiTheme="minorHAnsi" w:cstheme="minorHAnsi"/>
                <w:sz w:val="20"/>
                <w:szCs w:val="20"/>
                <w:lang w:val="de-DE"/>
              </w:rPr>
              <w:t>4x dyski SAS o pojemności min. 2,4TB, min. 10K RPM, Hot-Plug</w:t>
            </w:r>
          </w:p>
          <w:p w14:paraId="73234DDE" w14:textId="77777777" w:rsidR="00493EF7" w:rsidRPr="00EB5184" w:rsidRDefault="00493EF7">
            <w:pPr>
              <w:pStyle w:val="Akapitzlist"/>
              <w:widowControl/>
              <w:numPr>
                <w:ilvl w:val="1"/>
                <w:numId w:val="4"/>
              </w:numPr>
              <w:autoSpaceDE/>
              <w:autoSpaceDN/>
              <w:spacing w:line="252" w:lineRule="auto"/>
              <w:ind w:left="493" w:hanging="284"/>
              <w:contextualSpacing/>
              <w:jc w:val="left"/>
              <w:rPr>
                <w:rFonts w:asciiTheme="minorHAnsi" w:hAnsiTheme="minorHAnsi" w:cstheme="minorHAnsi"/>
                <w:sz w:val="20"/>
                <w:szCs w:val="20"/>
                <w:lang w:val="de-DE"/>
              </w:rPr>
            </w:pPr>
            <w:r w:rsidRPr="00EB5184">
              <w:rPr>
                <w:rFonts w:asciiTheme="minorHAnsi" w:hAnsiTheme="minorHAnsi" w:cstheme="minorHAnsi"/>
                <w:sz w:val="20"/>
                <w:szCs w:val="20"/>
                <w:lang w:val="de-DE"/>
              </w:rPr>
              <w:t>2x dyski SSD o pojemności min. 480GB, Hot-Plug</w:t>
            </w:r>
          </w:p>
          <w:p w14:paraId="2C6F3B9B" w14:textId="77777777" w:rsidR="00493EF7" w:rsidRPr="00EB5184" w:rsidRDefault="00493EF7">
            <w:pPr>
              <w:pStyle w:val="Akapitzlist"/>
              <w:widowControl/>
              <w:numPr>
                <w:ilvl w:val="0"/>
                <w:numId w:val="39"/>
              </w:numPr>
              <w:autoSpaceDE/>
              <w:autoSpaceDN/>
              <w:spacing w:line="252" w:lineRule="auto"/>
              <w:ind w:left="209" w:hanging="209"/>
              <w:contextualSpacing/>
              <w:rPr>
                <w:rFonts w:asciiTheme="minorHAnsi" w:hAnsiTheme="minorHAnsi" w:cstheme="minorHAnsi"/>
                <w:sz w:val="20"/>
                <w:szCs w:val="20"/>
                <w:lang w:val="de-DE"/>
              </w:rPr>
            </w:pPr>
            <w:r w:rsidRPr="00EB5184">
              <w:rPr>
                <w:rFonts w:asciiTheme="minorHAnsi" w:hAnsiTheme="minorHAnsi" w:cstheme="minorHAnsi"/>
                <w:color w:val="000000"/>
                <w:sz w:val="20"/>
                <w:szCs w:val="20"/>
              </w:rPr>
              <w:t>Możliwość zainstalowania dwóch dysków M.2 NVME o pojemności min. 960GB Hot-Plug z możliwością konfiguracji RAID 1.</w:t>
            </w:r>
          </w:p>
        </w:tc>
      </w:tr>
      <w:tr w:rsidR="00493EF7" w:rsidRPr="00EB5184" w14:paraId="6AEE37DB" w14:textId="77777777" w:rsidTr="004609BD">
        <w:trPr>
          <w:trHeight w:val="1112"/>
          <w:jc w:val="center"/>
        </w:trPr>
        <w:tc>
          <w:tcPr>
            <w:tcW w:w="1985" w:type="dxa"/>
            <w:vAlign w:val="center"/>
          </w:tcPr>
          <w:p w14:paraId="5AAEC4AA" w14:textId="77777777" w:rsidR="00493EF7" w:rsidRPr="00EB5184" w:rsidRDefault="00493EF7" w:rsidP="00F644CF">
            <w:pPr>
              <w:jc w:val="center"/>
              <w:rPr>
                <w:rFonts w:asciiTheme="minorHAnsi" w:hAnsiTheme="minorHAnsi" w:cstheme="minorHAnsi"/>
                <w:b/>
                <w:sz w:val="20"/>
                <w:szCs w:val="20"/>
              </w:rPr>
            </w:pPr>
            <w:bookmarkStart w:id="0" w:name="_Hlk133511311"/>
            <w:r w:rsidRPr="00EB5184">
              <w:rPr>
                <w:rFonts w:asciiTheme="minorHAnsi" w:hAnsiTheme="minorHAnsi" w:cstheme="minorHAnsi"/>
                <w:b/>
                <w:sz w:val="20"/>
                <w:szCs w:val="20"/>
              </w:rPr>
              <w:t>Kontroler RAID</w:t>
            </w:r>
          </w:p>
        </w:tc>
        <w:tc>
          <w:tcPr>
            <w:tcW w:w="7655" w:type="dxa"/>
            <w:vAlign w:val="center"/>
          </w:tcPr>
          <w:p w14:paraId="7DBB96CE" w14:textId="2AF53DFC" w:rsidR="00493EF7" w:rsidRPr="00EB5184" w:rsidRDefault="00493EF7" w:rsidP="00F644CF">
            <w:pPr>
              <w:widowControl/>
              <w:autoSpaceDE/>
              <w:autoSpaceDN/>
              <w:spacing w:line="252" w:lineRule="auto"/>
              <w:contextualSpacing/>
              <w:rPr>
                <w:rFonts w:asciiTheme="minorHAnsi" w:hAnsiTheme="minorHAnsi" w:cstheme="minorHAnsi"/>
                <w:sz w:val="20"/>
                <w:szCs w:val="20"/>
              </w:rPr>
            </w:pPr>
            <w:r w:rsidRPr="00EB5184">
              <w:rPr>
                <w:rFonts w:asciiTheme="minorHAnsi" w:hAnsiTheme="minorHAnsi" w:cstheme="minorHAnsi"/>
                <w:color w:val="000000"/>
                <w:sz w:val="20"/>
                <w:szCs w:val="20"/>
              </w:rPr>
              <w:t>Sprzętowy kontroler dyskowy, posiadający</w:t>
            </w:r>
          </w:p>
          <w:p w14:paraId="20955001" w14:textId="77777777" w:rsidR="00493EF7" w:rsidRPr="00EB5184" w:rsidRDefault="00493EF7">
            <w:pPr>
              <w:pStyle w:val="Akapitzlist"/>
              <w:widowControl/>
              <w:numPr>
                <w:ilvl w:val="1"/>
                <w:numId w:val="5"/>
              </w:numPr>
              <w:autoSpaceDE/>
              <w:autoSpaceDN/>
              <w:spacing w:line="252" w:lineRule="auto"/>
              <w:ind w:left="219" w:hanging="219"/>
              <w:contextualSpacing/>
              <w:rPr>
                <w:rFonts w:asciiTheme="minorHAnsi" w:hAnsiTheme="minorHAnsi" w:cstheme="minorHAnsi"/>
                <w:sz w:val="20"/>
                <w:szCs w:val="20"/>
              </w:rPr>
            </w:pPr>
            <w:r w:rsidRPr="00EB5184">
              <w:rPr>
                <w:rFonts w:asciiTheme="minorHAnsi" w:hAnsiTheme="minorHAnsi" w:cstheme="minorHAnsi"/>
                <w:color w:val="000000"/>
                <w:sz w:val="20"/>
                <w:szCs w:val="20"/>
              </w:rPr>
              <w:t>Min. 8GB nieulotnej pamięci cache,</w:t>
            </w:r>
          </w:p>
          <w:p w14:paraId="1B2AF0E3" w14:textId="77777777" w:rsidR="00493EF7" w:rsidRPr="00EB5184" w:rsidRDefault="00493EF7">
            <w:pPr>
              <w:pStyle w:val="Akapitzlist"/>
              <w:widowControl/>
              <w:numPr>
                <w:ilvl w:val="1"/>
                <w:numId w:val="5"/>
              </w:numPr>
              <w:autoSpaceDE/>
              <w:autoSpaceDN/>
              <w:spacing w:line="252" w:lineRule="auto"/>
              <w:ind w:left="219" w:hanging="219"/>
              <w:contextualSpacing/>
              <w:rPr>
                <w:rFonts w:asciiTheme="minorHAnsi" w:hAnsiTheme="minorHAnsi" w:cstheme="minorHAnsi"/>
                <w:sz w:val="20"/>
                <w:szCs w:val="20"/>
              </w:rPr>
            </w:pPr>
            <w:r w:rsidRPr="00EB5184">
              <w:rPr>
                <w:rFonts w:asciiTheme="minorHAnsi" w:hAnsiTheme="minorHAnsi" w:cstheme="minorHAnsi"/>
                <w:color w:val="000000"/>
                <w:sz w:val="20"/>
                <w:szCs w:val="20"/>
              </w:rPr>
              <w:t>Możliwość konfiguracji poziomów RAID: 0, 1, 5, 6, 10, 50, 60.</w:t>
            </w:r>
          </w:p>
          <w:p w14:paraId="5967E29F" w14:textId="77777777" w:rsidR="00493EF7" w:rsidRPr="00EB5184" w:rsidRDefault="00493EF7">
            <w:pPr>
              <w:pStyle w:val="Akapitzlist"/>
              <w:widowControl/>
              <w:numPr>
                <w:ilvl w:val="1"/>
                <w:numId w:val="4"/>
              </w:numPr>
              <w:autoSpaceDE/>
              <w:autoSpaceDN/>
              <w:spacing w:line="252" w:lineRule="auto"/>
              <w:ind w:left="219" w:hanging="219"/>
              <w:contextualSpacing/>
              <w:jc w:val="left"/>
              <w:rPr>
                <w:rFonts w:asciiTheme="minorHAnsi" w:hAnsiTheme="minorHAnsi" w:cstheme="minorHAnsi"/>
                <w:sz w:val="20"/>
                <w:szCs w:val="20"/>
                <w:lang w:val="de-DE"/>
              </w:rPr>
            </w:pPr>
            <w:r w:rsidRPr="00EB5184">
              <w:rPr>
                <w:rFonts w:asciiTheme="minorHAnsi" w:hAnsiTheme="minorHAnsi" w:cstheme="minorHAnsi"/>
                <w:color w:val="000000"/>
                <w:sz w:val="20"/>
                <w:szCs w:val="20"/>
              </w:rPr>
              <w:t>Wsparcie dla dysków samoszyfrujących</w:t>
            </w:r>
          </w:p>
        </w:tc>
      </w:tr>
      <w:bookmarkEnd w:id="0"/>
      <w:tr w:rsidR="00493EF7" w:rsidRPr="00EB5184" w14:paraId="677EA58A" w14:textId="77777777" w:rsidTr="004609BD">
        <w:trPr>
          <w:trHeight w:val="864"/>
          <w:jc w:val="center"/>
        </w:trPr>
        <w:tc>
          <w:tcPr>
            <w:tcW w:w="1985" w:type="dxa"/>
            <w:vAlign w:val="center"/>
          </w:tcPr>
          <w:p w14:paraId="4FE1CCE9" w14:textId="77777777" w:rsidR="00493EF7" w:rsidRPr="00EB5184" w:rsidRDefault="00493EF7" w:rsidP="00F644CF">
            <w:pPr>
              <w:jc w:val="center"/>
              <w:rPr>
                <w:rFonts w:asciiTheme="minorHAnsi" w:hAnsiTheme="minorHAnsi" w:cstheme="minorHAnsi"/>
                <w:b/>
                <w:sz w:val="20"/>
                <w:szCs w:val="20"/>
                <w:lang w:val="de-DE"/>
              </w:rPr>
            </w:pPr>
            <w:r w:rsidRPr="00EB5184">
              <w:rPr>
                <w:rFonts w:asciiTheme="minorHAnsi" w:hAnsiTheme="minorHAnsi" w:cstheme="minorHAnsi"/>
                <w:b/>
                <w:sz w:val="20"/>
                <w:szCs w:val="20"/>
                <w:lang w:val="de-DE"/>
              </w:rPr>
              <w:t>Wbudowane porty</w:t>
            </w:r>
          </w:p>
        </w:tc>
        <w:tc>
          <w:tcPr>
            <w:tcW w:w="7655" w:type="dxa"/>
            <w:vAlign w:val="center"/>
          </w:tcPr>
          <w:p w14:paraId="247EF1DE" w14:textId="77777777" w:rsidR="00493EF7" w:rsidRPr="00EB5184" w:rsidRDefault="00493EF7">
            <w:pPr>
              <w:pStyle w:val="Akapitzlist"/>
              <w:widowControl/>
              <w:numPr>
                <w:ilvl w:val="0"/>
                <w:numId w:val="40"/>
              </w:numPr>
              <w:autoSpaceDE/>
              <w:autoSpaceDN/>
              <w:spacing w:line="252" w:lineRule="auto"/>
              <w:ind w:left="209" w:hanging="209"/>
              <w:contextualSpacing/>
              <w:jc w:val="left"/>
              <w:rPr>
                <w:rFonts w:asciiTheme="minorHAnsi" w:hAnsiTheme="minorHAnsi" w:cstheme="minorHAnsi"/>
                <w:color w:val="000000"/>
                <w:sz w:val="20"/>
                <w:szCs w:val="20"/>
              </w:rPr>
            </w:pPr>
            <w:r w:rsidRPr="00EB5184">
              <w:rPr>
                <w:rFonts w:asciiTheme="minorHAnsi" w:hAnsiTheme="minorHAnsi" w:cstheme="minorHAnsi"/>
                <w:color w:val="000000"/>
                <w:sz w:val="20"/>
                <w:szCs w:val="20"/>
                <w:lang w:val="de-DE"/>
              </w:rPr>
              <w:t>4</w:t>
            </w:r>
            <w:r w:rsidRPr="00EB5184">
              <w:rPr>
                <w:rFonts w:asciiTheme="minorHAnsi" w:hAnsiTheme="minorHAnsi" w:cstheme="minorHAnsi"/>
                <w:color w:val="000000"/>
                <w:sz w:val="20"/>
                <w:szCs w:val="20"/>
              </w:rPr>
              <w:t xml:space="preserve">x USB, w tym min. 1 porty USB 3.0 </w:t>
            </w:r>
          </w:p>
          <w:p w14:paraId="3511A8B7" w14:textId="77777777" w:rsidR="00493EF7" w:rsidRPr="00EB5184" w:rsidRDefault="00493EF7">
            <w:pPr>
              <w:pStyle w:val="Akapitzlist"/>
              <w:widowControl/>
              <w:numPr>
                <w:ilvl w:val="0"/>
                <w:numId w:val="40"/>
              </w:numPr>
              <w:autoSpaceDE/>
              <w:autoSpaceDN/>
              <w:spacing w:line="252" w:lineRule="auto"/>
              <w:ind w:left="209" w:hanging="209"/>
              <w:contextualSpacing/>
              <w:jc w:val="left"/>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2x port VGA (jeden na panelu przednim) </w:t>
            </w:r>
          </w:p>
          <w:p w14:paraId="018250DF" w14:textId="77777777" w:rsidR="00493EF7" w:rsidRPr="00EB5184" w:rsidRDefault="00493EF7">
            <w:pPr>
              <w:pStyle w:val="Akapitzlist"/>
              <w:widowControl/>
              <w:numPr>
                <w:ilvl w:val="0"/>
                <w:numId w:val="40"/>
              </w:numPr>
              <w:autoSpaceDE/>
              <w:autoSpaceDN/>
              <w:spacing w:line="252" w:lineRule="auto"/>
              <w:ind w:left="209" w:hanging="209"/>
              <w:contextualSpacing/>
              <w:jc w:val="left"/>
              <w:rPr>
                <w:rFonts w:asciiTheme="minorHAnsi" w:hAnsiTheme="minorHAnsi" w:cstheme="minorHAnsi"/>
                <w:sz w:val="20"/>
                <w:szCs w:val="20"/>
              </w:rPr>
            </w:pPr>
            <w:r w:rsidRPr="00EB5184">
              <w:rPr>
                <w:rFonts w:asciiTheme="minorHAnsi" w:hAnsiTheme="minorHAnsi" w:cstheme="minorHAnsi"/>
                <w:color w:val="000000"/>
                <w:sz w:val="20"/>
                <w:szCs w:val="20"/>
              </w:rPr>
              <w:t>Możliwość rozbudowy o Serial Port</w:t>
            </w:r>
          </w:p>
        </w:tc>
      </w:tr>
      <w:tr w:rsidR="00493EF7" w:rsidRPr="00EB5184" w14:paraId="11BF6E67" w14:textId="77777777" w:rsidTr="004609BD">
        <w:trPr>
          <w:trHeight w:val="319"/>
          <w:jc w:val="center"/>
        </w:trPr>
        <w:tc>
          <w:tcPr>
            <w:tcW w:w="1985" w:type="dxa"/>
            <w:vAlign w:val="center"/>
          </w:tcPr>
          <w:p w14:paraId="00A185B7" w14:textId="77777777" w:rsidR="00493EF7" w:rsidRPr="00EB5184" w:rsidRDefault="00493EF7" w:rsidP="00F644CF">
            <w:pPr>
              <w:jc w:val="center"/>
              <w:rPr>
                <w:rFonts w:asciiTheme="minorHAnsi" w:hAnsiTheme="minorHAnsi" w:cstheme="minorHAnsi"/>
                <w:b/>
                <w:sz w:val="20"/>
                <w:szCs w:val="20"/>
                <w:lang w:val="de-DE"/>
              </w:rPr>
            </w:pPr>
            <w:r w:rsidRPr="00EB5184">
              <w:rPr>
                <w:rFonts w:asciiTheme="minorHAnsi" w:hAnsiTheme="minorHAnsi" w:cstheme="minorHAnsi"/>
                <w:b/>
                <w:sz w:val="20"/>
                <w:szCs w:val="20"/>
                <w:lang w:val="de-DE"/>
              </w:rPr>
              <w:lastRenderedPageBreak/>
              <w:t>Video</w:t>
            </w:r>
          </w:p>
        </w:tc>
        <w:tc>
          <w:tcPr>
            <w:tcW w:w="7655" w:type="dxa"/>
          </w:tcPr>
          <w:p w14:paraId="4F936425" w14:textId="77777777" w:rsidR="00493EF7" w:rsidRPr="00EB5184" w:rsidRDefault="00493EF7" w:rsidP="00F644CF">
            <w:pPr>
              <w:widowControl/>
              <w:autoSpaceDE/>
              <w:autoSpaceDN/>
              <w:spacing w:line="252" w:lineRule="auto"/>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Zintegrowana karta graficzna umożliwiająca wyświetlenie rozdzielczości min. 1280x1024</w:t>
            </w:r>
          </w:p>
        </w:tc>
      </w:tr>
      <w:tr w:rsidR="00493EF7" w:rsidRPr="00EB5184" w14:paraId="67905D29" w14:textId="77777777" w:rsidTr="004609BD">
        <w:trPr>
          <w:trHeight w:val="423"/>
          <w:jc w:val="center"/>
        </w:trPr>
        <w:tc>
          <w:tcPr>
            <w:tcW w:w="1985" w:type="dxa"/>
            <w:vAlign w:val="center"/>
          </w:tcPr>
          <w:p w14:paraId="77FB11EC"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Wentylatory</w:t>
            </w:r>
          </w:p>
        </w:tc>
        <w:tc>
          <w:tcPr>
            <w:tcW w:w="7655" w:type="dxa"/>
            <w:vAlign w:val="center"/>
          </w:tcPr>
          <w:p w14:paraId="75EB86E3" w14:textId="77777777" w:rsidR="00493EF7" w:rsidRPr="00EB5184" w:rsidRDefault="00493EF7" w:rsidP="00F644CF">
            <w:pPr>
              <w:widowControl/>
              <w:autoSpaceDE/>
              <w:autoSpaceDN/>
              <w:spacing w:line="252" w:lineRule="auto"/>
              <w:contextualSpacing/>
              <w:rPr>
                <w:rFonts w:asciiTheme="minorHAnsi" w:hAnsiTheme="minorHAnsi" w:cstheme="minorHAnsi"/>
                <w:sz w:val="20"/>
                <w:szCs w:val="20"/>
              </w:rPr>
            </w:pPr>
            <w:r w:rsidRPr="00EB5184">
              <w:rPr>
                <w:rFonts w:asciiTheme="minorHAnsi" w:hAnsiTheme="minorHAnsi" w:cstheme="minorHAnsi"/>
                <w:color w:val="000000"/>
                <w:sz w:val="20"/>
                <w:szCs w:val="20"/>
              </w:rPr>
              <w:t>Redundantne, Hot-Plug</w:t>
            </w:r>
          </w:p>
        </w:tc>
      </w:tr>
      <w:tr w:rsidR="00493EF7" w:rsidRPr="00EB5184" w14:paraId="580D2B9E" w14:textId="77777777" w:rsidTr="004609BD">
        <w:trPr>
          <w:trHeight w:val="402"/>
          <w:jc w:val="center"/>
        </w:trPr>
        <w:tc>
          <w:tcPr>
            <w:tcW w:w="1985" w:type="dxa"/>
            <w:vAlign w:val="center"/>
          </w:tcPr>
          <w:p w14:paraId="2852D11A"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Zasilacze</w:t>
            </w:r>
          </w:p>
        </w:tc>
        <w:tc>
          <w:tcPr>
            <w:tcW w:w="7655" w:type="dxa"/>
            <w:vAlign w:val="center"/>
          </w:tcPr>
          <w:p w14:paraId="0C2C98CE" w14:textId="77777777" w:rsidR="00493EF7" w:rsidRPr="00EB5184" w:rsidRDefault="00493EF7" w:rsidP="00F644CF">
            <w:pPr>
              <w:widowControl/>
              <w:autoSpaceDE/>
              <w:autoSpaceDN/>
              <w:spacing w:line="252" w:lineRule="auto"/>
              <w:contextualSpacing/>
              <w:rPr>
                <w:rFonts w:asciiTheme="minorHAnsi" w:hAnsiTheme="minorHAnsi" w:cstheme="minorHAnsi"/>
                <w:sz w:val="20"/>
                <w:szCs w:val="20"/>
              </w:rPr>
            </w:pPr>
            <w:r w:rsidRPr="00EB5184">
              <w:rPr>
                <w:rFonts w:asciiTheme="minorHAnsi" w:hAnsiTheme="minorHAnsi" w:cstheme="minorHAnsi"/>
                <w:sz w:val="20"/>
                <w:szCs w:val="20"/>
              </w:rPr>
              <w:t>Redundantne, Hot-Plug min. 1100W klasy Titanium</w:t>
            </w:r>
          </w:p>
        </w:tc>
      </w:tr>
      <w:tr w:rsidR="00493EF7" w:rsidRPr="00EB5184" w14:paraId="16EA29A7" w14:textId="77777777" w:rsidTr="004609BD">
        <w:trPr>
          <w:trHeight w:val="3102"/>
          <w:jc w:val="center"/>
        </w:trPr>
        <w:tc>
          <w:tcPr>
            <w:tcW w:w="1985" w:type="dxa"/>
            <w:vAlign w:val="center"/>
          </w:tcPr>
          <w:p w14:paraId="279EE347" w14:textId="77777777" w:rsidR="00ED6C42"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System operacyjny/</w:t>
            </w:r>
          </w:p>
          <w:p w14:paraId="0C4F2C4F" w14:textId="015EA9A6"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dodatkowe oprogramowanie</w:t>
            </w:r>
          </w:p>
        </w:tc>
        <w:tc>
          <w:tcPr>
            <w:tcW w:w="7655" w:type="dxa"/>
            <w:vAlign w:val="center"/>
          </w:tcPr>
          <w:p w14:paraId="5463995B" w14:textId="77777777" w:rsidR="00493EF7" w:rsidRPr="00EB5184" w:rsidRDefault="00493EF7" w:rsidP="00ED6C42">
            <w:pPr>
              <w:spacing w:line="252" w:lineRule="auto"/>
              <w:jc w:val="both"/>
              <w:rPr>
                <w:rFonts w:asciiTheme="minorHAnsi" w:hAnsiTheme="minorHAnsi" w:cstheme="minorHAnsi"/>
                <w:color w:val="000000"/>
                <w:sz w:val="20"/>
                <w:szCs w:val="20"/>
              </w:rPr>
            </w:pPr>
            <w:r w:rsidRPr="00EB5184">
              <w:rPr>
                <w:rFonts w:asciiTheme="minorHAnsi" w:hAnsiTheme="minorHAnsi" w:cstheme="minorHAnsi"/>
                <w:color w:val="000000"/>
                <w:sz w:val="20"/>
                <w:szCs w:val="20"/>
              </w:rPr>
              <w:t>Licencja na serwerowy system operacyjny musi uprawniać do zainstalowania serwerowego systemu operacyjnego w środowisku fizycznym lub umożliwiać zainstalowanie sześciu instancji wirtualnych tego serwerowego systemu operacyjnego.</w:t>
            </w:r>
          </w:p>
          <w:p w14:paraId="0BFF1CEA" w14:textId="71B909AF" w:rsidR="00493EF7" w:rsidRPr="00EB5184" w:rsidRDefault="00493EF7" w:rsidP="00ED6C42">
            <w:pPr>
              <w:spacing w:line="252" w:lineRule="auto"/>
              <w:jc w:val="both"/>
              <w:rPr>
                <w:rFonts w:asciiTheme="minorHAnsi" w:hAnsiTheme="minorHAnsi" w:cstheme="minorHAnsi"/>
                <w:color w:val="000000"/>
                <w:sz w:val="20"/>
                <w:szCs w:val="20"/>
              </w:rPr>
            </w:pPr>
            <w:r w:rsidRPr="00EB5184">
              <w:rPr>
                <w:rFonts w:asciiTheme="minorHAnsi" w:hAnsiTheme="minorHAnsi" w:cstheme="minorHAnsi"/>
                <w:color w:val="000000"/>
                <w:sz w:val="20"/>
                <w:szCs w:val="20"/>
              </w:rPr>
              <w:t>Licencja musi zostać tak dobrana aby była zgodna z zasadami licencjonowania producenta oraz pozwalała na legalne używanie na z</w:t>
            </w:r>
            <w:r w:rsidR="00F644CF" w:rsidRPr="00EB5184">
              <w:rPr>
                <w:rFonts w:asciiTheme="minorHAnsi" w:hAnsiTheme="minorHAnsi" w:cstheme="minorHAnsi"/>
                <w:color w:val="000000"/>
                <w:sz w:val="20"/>
                <w:szCs w:val="20"/>
              </w:rPr>
              <w:t>a</w:t>
            </w:r>
            <w:r w:rsidRPr="00EB5184">
              <w:rPr>
                <w:rFonts w:asciiTheme="minorHAnsi" w:hAnsiTheme="minorHAnsi" w:cstheme="minorHAnsi"/>
                <w:color w:val="000000"/>
                <w:sz w:val="20"/>
                <w:szCs w:val="20"/>
              </w:rPr>
              <w:t>oferowanym serwerze. Licencja powinna pozwalać na dostęp 30 użytkownikom.</w:t>
            </w:r>
          </w:p>
          <w:p w14:paraId="55050337" w14:textId="77777777" w:rsidR="00493EF7" w:rsidRPr="00EB5184" w:rsidRDefault="00493EF7" w:rsidP="00F644CF">
            <w:pPr>
              <w:spacing w:line="252" w:lineRule="auto"/>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Serwerowy system operacyjny musi posiadać następujące, wbudowane cechy. </w:t>
            </w:r>
          </w:p>
          <w:p w14:paraId="3C593663" w14:textId="30176225" w:rsidR="00493EF7" w:rsidRPr="00EB5184" w:rsidRDefault="00493EF7">
            <w:pPr>
              <w:pStyle w:val="Akapitzlist"/>
              <w:numPr>
                <w:ilvl w:val="0"/>
                <w:numId w:val="28"/>
              </w:numPr>
              <w:spacing w:line="252" w:lineRule="auto"/>
              <w:ind w:left="216"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wykorzystania 320 logicznych procesorów oraz co najmniej 4 TB pamięci RAM w środowisku fizycznym. </w:t>
            </w:r>
          </w:p>
          <w:p w14:paraId="458852E6" w14:textId="1BCB443B" w:rsidR="00493EF7" w:rsidRPr="00EB5184" w:rsidRDefault="00493EF7">
            <w:pPr>
              <w:pStyle w:val="Akapitzlist"/>
              <w:numPr>
                <w:ilvl w:val="0"/>
                <w:numId w:val="28"/>
              </w:numPr>
              <w:spacing w:line="252" w:lineRule="auto"/>
              <w:ind w:left="216"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wykorzystywania 64 procesorów wirtualnych oraz 1TB pamięci RAM i dysku o pojemności do 64TB przez każdy wirtualny serwerowy system operacyjny. </w:t>
            </w:r>
          </w:p>
          <w:p w14:paraId="19E120B7" w14:textId="11D63F10" w:rsidR="00493EF7" w:rsidRPr="00EB5184" w:rsidRDefault="00493EF7">
            <w:pPr>
              <w:pStyle w:val="Akapitzlist"/>
              <w:numPr>
                <w:ilvl w:val="0"/>
                <w:numId w:val="28"/>
              </w:numPr>
              <w:spacing w:line="252" w:lineRule="auto"/>
              <w:ind w:left="216"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budowania klastrów składających się z 64 węzłów, z możliwością uruchamiania  7000 maszyn wirtualnych.  </w:t>
            </w:r>
          </w:p>
          <w:p w14:paraId="6CB0DA2E" w14:textId="1823D8FB" w:rsidR="00493EF7" w:rsidRPr="00EB5184" w:rsidRDefault="00493EF7">
            <w:pPr>
              <w:pStyle w:val="Akapitzlist"/>
              <w:numPr>
                <w:ilvl w:val="0"/>
                <w:numId w:val="28"/>
              </w:numPr>
              <w:spacing w:line="252" w:lineRule="auto"/>
              <w:ind w:left="216"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p w14:paraId="57AEFE69" w14:textId="6EF320A6" w:rsidR="00493EF7" w:rsidRPr="00EB5184" w:rsidRDefault="00493EF7">
            <w:pPr>
              <w:pStyle w:val="Akapitzlist"/>
              <w:numPr>
                <w:ilvl w:val="0"/>
                <w:numId w:val="28"/>
              </w:numPr>
              <w:spacing w:line="252" w:lineRule="auto"/>
              <w:ind w:left="216"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Wsparcie (na umożliwiającym to sprzęcie) dodawania i wymiany pamięci RAM bez przerywania pracy. </w:t>
            </w:r>
          </w:p>
          <w:p w14:paraId="6F62EAF7" w14:textId="28468A87" w:rsidR="00493EF7" w:rsidRPr="00EB5184" w:rsidRDefault="00493EF7">
            <w:pPr>
              <w:pStyle w:val="Akapitzlist"/>
              <w:numPr>
                <w:ilvl w:val="0"/>
                <w:numId w:val="28"/>
              </w:numPr>
              <w:spacing w:line="252" w:lineRule="auto"/>
              <w:ind w:left="216"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Wsparcie (na umożliwiającym to sprzęcie) dodawania i wymiany procesorów bez przerywania pracy. </w:t>
            </w:r>
          </w:p>
          <w:p w14:paraId="40DD0A5B" w14:textId="516E9807" w:rsidR="00493EF7" w:rsidRPr="00EB5184" w:rsidRDefault="00493EF7">
            <w:pPr>
              <w:pStyle w:val="Akapitzlist"/>
              <w:numPr>
                <w:ilvl w:val="0"/>
                <w:numId w:val="28"/>
              </w:numPr>
              <w:spacing w:line="252" w:lineRule="auto"/>
              <w:ind w:left="216"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Automatyczna weryfikacja cyfrowych sygnatur sterowników w celu sprawdzenia, czy sterownik przeszedł testy jakości przeprowadzone przez producenta systemu operacyjnego. </w:t>
            </w:r>
          </w:p>
          <w:p w14:paraId="7AE30C03" w14:textId="51A27569" w:rsidR="00493EF7" w:rsidRPr="00EB5184" w:rsidRDefault="00493EF7">
            <w:pPr>
              <w:pStyle w:val="Akapitzlist"/>
              <w:numPr>
                <w:ilvl w:val="0"/>
                <w:numId w:val="28"/>
              </w:numPr>
              <w:spacing w:line="252" w:lineRule="auto"/>
              <w:ind w:left="216"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dynamicznego obniżania poboru energii przez rdzenie procesorów niewykorzystywane w bieżącej pracy. Mechanizm ten musi uwzględniać specyfikę procesorów wyposażonych w mechanizmy Hyper-Threading. </w:t>
            </w:r>
          </w:p>
          <w:p w14:paraId="7350CFD0" w14:textId="7DC53297" w:rsidR="00493EF7" w:rsidRPr="00EB5184" w:rsidRDefault="00493EF7">
            <w:pPr>
              <w:pStyle w:val="Akapitzlist"/>
              <w:numPr>
                <w:ilvl w:val="0"/>
                <w:numId w:val="28"/>
              </w:numPr>
              <w:spacing w:line="252" w:lineRule="auto"/>
              <w:ind w:left="216"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Wbudowane wsparcie instalacji i pracy na wolumenach, które: </w:t>
            </w:r>
          </w:p>
          <w:p w14:paraId="7E416129" w14:textId="4A0BEDD9" w:rsidR="00493EF7" w:rsidRPr="00EB5184" w:rsidRDefault="00493EF7">
            <w:pPr>
              <w:pStyle w:val="Akapitzlist"/>
              <w:numPr>
                <w:ilvl w:val="0"/>
                <w:numId w:val="29"/>
              </w:numPr>
              <w:spacing w:line="252" w:lineRule="auto"/>
              <w:ind w:left="499" w:hanging="283"/>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pozwalają na zmianę rozmiaru w czasie pracy systemu, </w:t>
            </w:r>
          </w:p>
          <w:p w14:paraId="2D3952D0" w14:textId="4ED20F33" w:rsidR="00493EF7" w:rsidRPr="00EB5184" w:rsidRDefault="00493EF7">
            <w:pPr>
              <w:pStyle w:val="Akapitzlist"/>
              <w:numPr>
                <w:ilvl w:val="0"/>
                <w:numId w:val="29"/>
              </w:numPr>
              <w:spacing w:line="252" w:lineRule="auto"/>
              <w:ind w:left="499" w:hanging="283"/>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umożliwiają tworzenie w czasie pracy systemu migawek, dających użytkownikom końcowym (lokalnym i sieciowym) prosty wgląd w poprzednie wersje plików i folderów, </w:t>
            </w:r>
          </w:p>
          <w:p w14:paraId="0B2AC537" w14:textId="42DDFE5D" w:rsidR="00493EF7" w:rsidRPr="00EB5184" w:rsidRDefault="00493EF7">
            <w:pPr>
              <w:pStyle w:val="Akapitzlist"/>
              <w:numPr>
                <w:ilvl w:val="0"/>
                <w:numId w:val="29"/>
              </w:numPr>
              <w:spacing w:line="252" w:lineRule="auto"/>
              <w:ind w:left="499" w:hanging="283"/>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umożliwiają kompresję "w locie" dla wybranych plików i/lub folderów, </w:t>
            </w:r>
          </w:p>
          <w:p w14:paraId="02DC85AF" w14:textId="1EBD5921" w:rsidR="00493EF7" w:rsidRPr="00EB5184" w:rsidRDefault="00493EF7">
            <w:pPr>
              <w:pStyle w:val="Akapitzlist"/>
              <w:numPr>
                <w:ilvl w:val="0"/>
                <w:numId w:val="29"/>
              </w:numPr>
              <w:spacing w:line="252" w:lineRule="auto"/>
              <w:ind w:left="499" w:hanging="283"/>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umożliwiają zdefiniowanie list kontroli dostępu (ACL). </w:t>
            </w:r>
          </w:p>
          <w:p w14:paraId="61012E9D" w14:textId="7260146F" w:rsidR="00493EF7" w:rsidRPr="00EB5184" w:rsidRDefault="00493EF7">
            <w:pPr>
              <w:pStyle w:val="Akapitzlist"/>
              <w:numPr>
                <w:ilvl w:val="0"/>
                <w:numId w:val="28"/>
              </w:num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Wbudowany mechanizm klasyfikowania i indeksowania plików (dokumentów) w oparciu o ich zawartość. </w:t>
            </w:r>
          </w:p>
          <w:p w14:paraId="0566250B" w14:textId="17C0AF20" w:rsidR="00493EF7" w:rsidRPr="00EB5184" w:rsidRDefault="00493EF7">
            <w:pPr>
              <w:pStyle w:val="Akapitzlist"/>
              <w:numPr>
                <w:ilvl w:val="0"/>
                <w:numId w:val="28"/>
              </w:num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Wbudowane szyfrowanie dysków przy pomocy mechanizmów posiadających certyfikat FIPS 140-2 lub równoważny wydany przez NIST lub inną agendę rządową zajmującą się bezpieczeństwem informacji. </w:t>
            </w:r>
          </w:p>
          <w:p w14:paraId="3AA7BF9C" w14:textId="5C9BFDE3" w:rsidR="00493EF7" w:rsidRPr="00EB5184" w:rsidRDefault="00493EF7">
            <w:pPr>
              <w:pStyle w:val="Akapitzlist"/>
              <w:numPr>
                <w:ilvl w:val="0"/>
                <w:numId w:val="28"/>
              </w:num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uruchamianie aplikacji internetowych wykorzystujących technologię ASP.NET </w:t>
            </w:r>
          </w:p>
          <w:p w14:paraId="506E8861" w14:textId="59A0918C" w:rsidR="00493EF7" w:rsidRPr="00EB5184" w:rsidRDefault="00493EF7">
            <w:pPr>
              <w:pStyle w:val="Akapitzlist"/>
              <w:numPr>
                <w:ilvl w:val="0"/>
                <w:numId w:val="28"/>
              </w:num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dystrybucji ruchu sieciowego HTTP pomiędzy kilka serwerów. </w:t>
            </w:r>
          </w:p>
          <w:p w14:paraId="3B72E0BB" w14:textId="52F40B99" w:rsidR="00493EF7" w:rsidRPr="00EB5184" w:rsidRDefault="00493EF7">
            <w:pPr>
              <w:pStyle w:val="Akapitzlist"/>
              <w:numPr>
                <w:ilvl w:val="0"/>
                <w:numId w:val="28"/>
              </w:num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Wbudowana zapora internetowa (firewall) z obsługą definiowanych reguł dla ochrony połączeń internetowych i intranetowych. </w:t>
            </w:r>
          </w:p>
          <w:p w14:paraId="41244A90" w14:textId="00F3B06E" w:rsidR="00493EF7" w:rsidRPr="00EB5184" w:rsidRDefault="00493EF7">
            <w:pPr>
              <w:pStyle w:val="Akapitzlist"/>
              <w:numPr>
                <w:ilvl w:val="0"/>
                <w:numId w:val="28"/>
              </w:num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Dostępne dwa rodzaje graficznego interfejsu użytkownika: </w:t>
            </w:r>
          </w:p>
          <w:p w14:paraId="284D4DFB" w14:textId="7E868161" w:rsidR="00493EF7" w:rsidRPr="00EB5184" w:rsidRDefault="00493EF7">
            <w:pPr>
              <w:pStyle w:val="Akapitzlist"/>
              <w:numPr>
                <w:ilvl w:val="0"/>
                <w:numId w:val="30"/>
              </w:numPr>
              <w:spacing w:line="252" w:lineRule="auto"/>
              <w:ind w:left="499"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Klasyczny, umożliwiający obsługę przy pomocy klawiatury i myszy, </w:t>
            </w:r>
          </w:p>
          <w:p w14:paraId="38B55D97" w14:textId="3F6A6A4E" w:rsidR="00493EF7" w:rsidRPr="00EB5184" w:rsidRDefault="00493EF7">
            <w:pPr>
              <w:pStyle w:val="Akapitzlist"/>
              <w:numPr>
                <w:ilvl w:val="0"/>
                <w:numId w:val="30"/>
              </w:numPr>
              <w:spacing w:line="252" w:lineRule="auto"/>
              <w:ind w:left="499" w:hanging="216"/>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Dotykowy umożliwiający sterowanie dotykiem na monitorach dotykowych. </w:t>
            </w:r>
          </w:p>
          <w:p w14:paraId="20D447AB" w14:textId="1556405F" w:rsidR="00493EF7" w:rsidRPr="00EB5184" w:rsidRDefault="00493EF7">
            <w:pPr>
              <w:pStyle w:val="Akapitzlist"/>
              <w:numPr>
                <w:ilvl w:val="0"/>
                <w:numId w:val="28"/>
              </w:num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Zlokalizowane w języku polskim, co najmniej następujące elementy: menu, przeglądarka internetowa, pomoc, komunikaty systemowe, </w:t>
            </w:r>
          </w:p>
          <w:p w14:paraId="0ACE2E7C" w14:textId="6EC1981E" w:rsidR="00493EF7" w:rsidRPr="00EB5184" w:rsidRDefault="00493EF7">
            <w:pPr>
              <w:pStyle w:val="Akapitzlist"/>
              <w:numPr>
                <w:ilvl w:val="0"/>
                <w:numId w:val="28"/>
              </w:num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zmiany języka interfejsu po zainstalowaniu systemu, dla co najmniej 10 języków poprzez wybór z listy dostępnych lokalizacji. </w:t>
            </w:r>
          </w:p>
          <w:p w14:paraId="22DA09D7" w14:textId="539210F4" w:rsidR="00493EF7" w:rsidRPr="00EB5184" w:rsidRDefault="00493EF7">
            <w:pPr>
              <w:pStyle w:val="Akapitzlist"/>
              <w:numPr>
                <w:ilvl w:val="0"/>
                <w:numId w:val="28"/>
              </w:num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Mechanizmy logowania w oparciu o: </w:t>
            </w:r>
          </w:p>
          <w:p w14:paraId="21B838D3" w14:textId="44C936AF" w:rsidR="00493EF7" w:rsidRPr="00EB5184" w:rsidRDefault="00493EF7">
            <w:pPr>
              <w:pStyle w:val="Akapitzlist"/>
              <w:numPr>
                <w:ilvl w:val="0"/>
                <w:numId w:val="31"/>
              </w:numPr>
              <w:spacing w:line="252" w:lineRule="auto"/>
              <w:ind w:left="641" w:hanging="281"/>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Login i hasło, </w:t>
            </w:r>
          </w:p>
          <w:p w14:paraId="3368C793" w14:textId="52E3DDD1" w:rsidR="00493EF7" w:rsidRPr="00EB5184" w:rsidRDefault="00493EF7">
            <w:pPr>
              <w:pStyle w:val="Akapitzlist"/>
              <w:numPr>
                <w:ilvl w:val="0"/>
                <w:numId w:val="31"/>
              </w:numPr>
              <w:spacing w:line="252" w:lineRule="auto"/>
              <w:ind w:left="641" w:hanging="281"/>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Karty z certyfikatami (smartcard), </w:t>
            </w:r>
          </w:p>
          <w:p w14:paraId="55BD32D6" w14:textId="0AED3966" w:rsidR="00493EF7" w:rsidRPr="00EB5184" w:rsidRDefault="00493EF7">
            <w:pPr>
              <w:pStyle w:val="Akapitzlist"/>
              <w:numPr>
                <w:ilvl w:val="0"/>
                <w:numId w:val="31"/>
              </w:numPr>
              <w:spacing w:line="252" w:lineRule="auto"/>
              <w:ind w:left="641" w:hanging="281"/>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Wirtualne karty (logowanie w oparciu o certyfikat chroniony poprzez moduł TPM), </w:t>
            </w:r>
          </w:p>
          <w:p w14:paraId="56540CD0" w14:textId="6A697F9C" w:rsidR="00493EF7" w:rsidRPr="00EB5184" w:rsidRDefault="00493EF7">
            <w:pPr>
              <w:pStyle w:val="Akapitzlist"/>
              <w:numPr>
                <w:ilvl w:val="0"/>
                <w:numId w:val="32"/>
              </w:numPr>
              <w:spacing w:line="252" w:lineRule="auto"/>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wymuszania wieloelementowej dynamicznej kontroli dostępu dla: określonych grup użytkowników, zastosowanej klasyfikacji danych, centralnych polityk dostępu w sieci, centralnych polityk audytowych oraz narzuconych dla grup </w:t>
            </w:r>
            <w:r w:rsidRPr="00EB5184">
              <w:rPr>
                <w:rFonts w:asciiTheme="minorHAnsi" w:hAnsiTheme="minorHAnsi" w:cstheme="minorHAnsi"/>
                <w:color w:val="000000"/>
                <w:sz w:val="20"/>
                <w:szCs w:val="20"/>
              </w:rPr>
              <w:lastRenderedPageBreak/>
              <w:t xml:space="preserve">użytkowników praw do wykorzystywania szyfrowanych danych.. </w:t>
            </w:r>
          </w:p>
          <w:p w14:paraId="717C75EE" w14:textId="360B05D7" w:rsidR="00493EF7" w:rsidRPr="00EB5184" w:rsidRDefault="00493EF7">
            <w:pPr>
              <w:pStyle w:val="Akapitzlist"/>
              <w:numPr>
                <w:ilvl w:val="0"/>
                <w:numId w:val="32"/>
              </w:numPr>
              <w:spacing w:line="252" w:lineRule="auto"/>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Wsparcie dla większości powszechnie używanych urządzeń peryferyjnych (drukarek, urządzeń sieciowych, standardów USB, Plug&amp;Play). </w:t>
            </w:r>
          </w:p>
          <w:p w14:paraId="4EC51AA7" w14:textId="446141D3" w:rsidR="00493EF7" w:rsidRPr="00EB5184" w:rsidRDefault="00493EF7">
            <w:pPr>
              <w:pStyle w:val="Akapitzlist"/>
              <w:numPr>
                <w:ilvl w:val="0"/>
                <w:numId w:val="32"/>
              </w:numPr>
              <w:spacing w:line="252" w:lineRule="auto"/>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zdalnej konfiguracji, administrowania oraz aktualizowania systemu. </w:t>
            </w:r>
          </w:p>
          <w:p w14:paraId="7A9C67C9" w14:textId="75312BEA" w:rsidR="00493EF7" w:rsidRPr="00EB5184" w:rsidRDefault="00493EF7">
            <w:pPr>
              <w:pStyle w:val="Akapitzlist"/>
              <w:numPr>
                <w:ilvl w:val="0"/>
                <w:numId w:val="32"/>
              </w:numPr>
              <w:spacing w:line="252" w:lineRule="auto"/>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Dostępność bezpłatnych narzędzi producenta systemu umożliwiających badanie i wdrażanie zdefiniowanego zestawu polityk bezpieczeństwa. </w:t>
            </w:r>
          </w:p>
          <w:p w14:paraId="5D46722B" w14:textId="744E0EFA" w:rsidR="00493EF7" w:rsidRPr="00EB5184" w:rsidRDefault="00493EF7">
            <w:pPr>
              <w:pStyle w:val="Akapitzlist"/>
              <w:numPr>
                <w:ilvl w:val="0"/>
                <w:numId w:val="32"/>
              </w:numPr>
              <w:spacing w:line="252" w:lineRule="auto"/>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Pochodzący od producenta systemu serwis zarządzania polityką dostępu do informacji w dokumentach (Digital Rights Management). </w:t>
            </w:r>
          </w:p>
          <w:p w14:paraId="7296C80A" w14:textId="5D2DA7BC" w:rsidR="00493EF7" w:rsidRPr="00EB5184" w:rsidRDefault="00493EF7">
            <w:pPr>
              <w:pStyle w:val="Akapitzlist"/>
              <w:numPr>
                <w:ilvl w:val="0"/>
                <w:numId w:val="32"/>
              </w:numPr>
              <w:spacing w:line="252" w:lineRule="auto"/>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Wsparcie dla środowisk Java i .NET Framework 4.x – możliwość uruchomienia aplikacji działających we wskazanych środowiskach. </w:t>
            </w:r>
          </w:p>
          <w:p w14:paraId="1D852178" w14:textId="042D7234" w:rsidR="00493EF7" w:rsidRPr="00EB5184" w:rsidRDefault="00493EF7">
            <w:pPr>
              <w:pStyle w:val="Akapitzlist"/>
              <w:numPr>
                <w:ilvl w:val="0"/>
                <w:numId w:val="32"/>
              </w:numPr>
              <w:spacing w:line="252" w:lineRule="auto"/>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Możliwość implementacji następujących funkcjonalności bez potrzeby instalowania dodatkowych produktów (oprogramowania) innych producentów wymagających dodatkowych licencji: </w:t>
            </w:r>
          </w:p>
          <w:p w14:paraId="1761B98F" w14:textId="54E11913" w:rsidR="00493EF7" w:rsidRPr="00EB5184" w:rsidRDefault="00493EF7">
            <w:pPr>
              <w:pStyle w:val="Akapitzlist"/>
              <w:numPr>
                <w:ilvl w:val="0"/>
                <w:numId w:val="33"/>
              </w:numPr>
              <w:spacing w:line="252" w:lineRule="auto"/>
              <w:ind w:left="641" w:hanging="281"/>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Podstawowe usługi sieciowe: DHCP oraz DNS wspierający DNSSEC, </w:t>
            </w:r>
          </w:p>
          <w:p w14:paraId="1B1868EF" w14:textId="1D3A7603" w:rsidR="00493EF7" w:rsidRPr="00EB5184" w:rsidRDefault="00493EF7">
            <w:pPr>
              <w:pStyle w:val="Akapitzlist"/>
              <w:numPr>
                <w:ilvl w:val="0"/>
                <w:numId w:val="33"/>
              </w:numPr>
              <w:spacing w:line="252" w:lineRule="auto"/>
              <w:ind w:left="641" w:hanging="281"/>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127E6554" w14:textId="04ED5338" w:rsidR="00493EF7" w:rsidRPr="00EB5184" w:rsidRDefault="00493EF7">
            <w:pPr>
              <w:pStyle w:val="Akapitzlist"/>
              <w:numPr>
                <w:ilvl w:val="0"/>
                <w:numId w:val="34"/>
              </w:numPr>
              <w:spacing w:line="252" w:lineRule="auto"/>
              <w:ind w:left="925" w:hanging="139"/>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Podłączenie do domeny w trybie offline – bez dostępnego połączenia sieciowego z domeną, </w:t>
            </w:r>
          </w:p>
          <w:p w14:paraId="16020C74" w14:textId="55BD1C79" w:rsidR="00493EF7" w:rsidRPr="00EB5184" w:rsidRDefault="00493EF7">
            <w:pPr>
              <w:pStyle w:val="Akapitzlist"/>
              <w:numPr>
                <w:ilvl w:val="0"/>
                <w:numId w:val="34"/>
              </w:numPr>
              <w:spacing w:line="252" w:lineRule="auto"/>
              <w:ind w:left="925" w:hanging="139"/>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Ustanawianie praw dostępu do zasobów domeny na bazie sposobu logowania użytkownika – na przykład typu certyfikatu użytego do logowania, </w:t>
            </w:r>
          </w:p>
          <w:p w14:paraId="67A475CF" w14:textId="7C589234" w:rsidR="00493EF7" w:rsidRPr="00EB5184" w:rsidRDefault="00493EF7">
            <w:pPr>
              <w:pStyle w:val="Akapitzlist"/>
              <w:numPr>
                <w:ilvl w:val="0"/>
                <w:numId w:val="34"/>
              </w:numPr>
              <w:spacing w:line="252" w:lineRule="auto"/>
              <w:ind w:left="925" w:hanging="139"/>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Odzyskiwanie przypadkowo skasowanych obiektów usługi katalogowej z mechanizmu kosza.  </w:t>
            </w:r>
          </w:p>
          <w:p w14:paraId="2B4884D4" w14:textId="35C0844E" w:rsidR="00493EF7" w:rsidRPr="00EB5184" w:rsidRDefault="00493EF7">
            <w:pPr>
              <w:pStyle w:val="Akapitzlist"/>
              <w:numPr>
                <w:ilvl w:val="0"/>
                <w:numId w:val="34"/>
              </w:numPr>
              <w:spacing w:line="252" w:lineRule="auto"/>
              <w:ind w:left="925" w:hanging="139"/>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Bezpieczny mechanizm dołączania do domeny uprawnionych użytkowników prywatnych urządzeń mobilnych opartych o iOS i Windows 8.1.  </w:t>
            </w:r>
          </w:p>
          <w:p w14:paraId="181C91CF" w14:textId="719926A4" w:rsidR="00493EF7" w:rsidRPr="00EB5184" w:rsidRDefault="00493EF7" w:rsidP="00ED6C42">
            <w:pPr>
              <w:spacing w:line="252" w:lineRule="auto"/>
              <w:ind w:left="641" w:hanging="283"/>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c)   Zdalna dystrybucja oprogramowania na stacje robocze. </w:t>
            </w:r>
          </w:p>
          <w:p w14:paraId="1B126F0B" w14:textId="0B6337B8" w:rsidR="00493EF7" w:rsidRPr="00EB5184" w:rsidRDefault="00493EF7" w:rsidP="00ED6C42">
            <w:pPr>
              <w:spacing w:line="252" w:lineRule="auto"/>
              <w:ind w:left="641" w:hanging="283"/>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d)   Praca zdalna na serwerze z wykorzystaniem terminala (cienkiego klienta) lub odpowiednio skonfigurowanej stacji roboczej </w:t>
            </w:r>
          </w:p>
          <w:p w14:paraId="2D3ABF5B" w14:textId="59530884" w:rsidR="00493EF7" w:rsidRPr="00EB5184" w:rsidRDefault="00493EF7" w:rsidP="00ED6C42">
            <w:pPr>
              <w:spacing w:line="252" w:lineRule="auto"/>
              <w:ind w:left="641" w:hanging="283"/>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e)  Centrum Certyfikatów (CA), obsługa klucza publicznego i prywatnego) umożliwiające: </w:t>
            </w:r>
          </w:p>
          <w:p w14:paraId="41CBCF0A" w14:textId="776AA763" w:rsidR="00493EF7" w:rsidRPr="00EB5184" w:rsidRDefault="00493EF7" w:rsidP="00ED6C42">
            <w:pPr>
              <w:spacing w:line="252" w:lineRule="auto"/>
              <w:ind w:left="783" w:hanging="142"/>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I.  Dystrybucję certyfikatów poprzez http </w:t>
            </w:r>
          </w:p>
          <w:p w14:paraId="42D28953" w14:textId="56D31744" w:rsidR="00493EF7" w:rsidRPr="00EB5184" w:rsidRDefault="00493EF7" w:rsidP="00ED6C42">
            <w:pPr>
              <w:spacing w:line="252" w:lineRule="auto"/>
              <w:ind w:left="783" w:hanging="142"/>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II. Konsolidację CA dla wielu lasów domeny, </w:t>
            </w:r>
          </w:p>
          <w:p w14:paraId="21EB1510" w14:textId="4B2A57A8" w:rsidR="00493EF7" w:rsidRPr="00EB5184" w:rsidRDefault="00493EF7" w:rsidP="00ED6C42">
            <w:pPr>
              <w:spacing w:line="252" w:lineRule="auto"/>
              <w:ind w:left="783" w:hanging="142"/>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III. Automatyczne rejestrowania certyfikatów pomiędzy różnymi lasami domen, </w:t>
            </w:r>
          </w:p>
          <w:p w14:paraId="5293CD78" w14:textId="161CABFF" w:rsidR="00493EF7" w:rsidRPr="00EB5184" w:rsidRDefault="00493EF7" w:rsidP="00ED6C42">
            <w:pPr>
              <w:spacing w:line="252" w:lineRule="auto"/>
              <w:ind w:left="783" w:hanging="142"/>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IV. Automatyczne występowanie i używanie (wystawianie) certyfikatów PKI X.509. </w:t>
            </w:r>
          </w:p>
          <w:p w14:paraId="0B3E5973" w14:textId="7D9069AE" w:rsidR="00493EF7" w:rsidRPr="00EB5184" w:rsidRDefault="00493EF7" w:rsidP="00ED6C42">
            <w:pPr>
              <w:spacing w:line="252" w:lineRule="auto"/>
              <w:ind w:left="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f) </w:t>
            </w:r>
            <w:r w:rsidR="00ED6C42">
              <w:rPr>
                <w:rFonts w:asciiTheme="minorHAnsi" w:hAnsiTheme="minorHAnsi" w:cstheme="minorHAnsi"/>
                <w:color w:val="000000"/>
                <w:sz w:val="20"/>
                <w:szCs w:val="20"/>
              </w:rPr>
              <w:t xml:space="preserve"> </w:t>
            </w:r>
            <w:r w:rsidRPr="00EB5184">
              <w:rPr>
                <w:rFonts w:asciiTheme="minorHAnsi" w:hAnsiTheme="minorHAnsi" w:cstheme="minorHAnsi"/>
                <w:color w:val="000000"/>
                <w:sz w:val="20"/>
                <w:szCs w:val="20"/>
              </w:rPr>
              <w:t xml:space="preserve"> Szyfrowanie plików i folderów.</w:t>
            </w:r>
          </w:p>
          <w:p w14:paraId="71FA56FC" w14:textId="0EE0B617" w:rsidR="00493EF7" w:rsidRPr="00EB5184" w:rsidRDefault="00493EF7" w:rsidP="00E34D2D">
            <w:pPr>
              <w:spacing w:line="252" w:lineRule="auto"/>
              <w:ind w:left="641" w:hanging="283"/>
              <w:jc w:val="both"/>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g)  Szyfrowanie połączeń sieciowych pomiędzy serwerami oraz serwerami i stacjami roboczymi (IPSec). </w:t>
            </w:r>
          </w:p>
          <w:p w14:paraId="2BE7E2F5" w14:textId="49CB833F" w:rsidR="00493EF7" w:rsidRPr="00EB5184" w:rsidRDefault="00493EF7" w:rsidP="00E34D2D">
            <w:pPr>
              <w:spacing w:line="252" w:lineRule="auto"/>
              <w:ind w:left="783" w:hanging="425"/>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h)   Możliwość tworzenia systemów wysokiej dostępności (klastry typu fail-over) oraz rozłożenia obciążenia serwerów. </w:t>
            </w:r>
          </w:p>
          <w:p w14:paraId="79FA8992" w14:textId="0339BB29" w:rsidR="00493EF7" w:rsidRPr="00EB5184" w:rsidRDefault="00493EF7" w:rsidP="00ED6C42">
            <w:pPr>
              <w:spacing w:line="252" w:lineRule="auto"/>
              <w:ind w:left="358"/>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i)    Serwis udostępniania stron WWW. </w:t>
            </w:r>
          </w:p>
          <w:p w14:paraId="1B7CAB90" w14:textId="2FB500B8" w:rsidR="00493EF7" w:rsidRPr="00EB5184" w:rsidRDefault="00493EF7" w:rsidP="00ED6C42">
            <w:pPr>
              <w:spacing w:line="252" w:lineRule="auto"/>
              <w:ind w:left="358"/>
              <w:rPr>
                <w:rFonts w:asciiTheme="minorHAnsi" w:hAnsiTheme="minorHAnsi" w:cstheme="minorHAnsi"/>
                <w:color w:val="000000"/>
                <w:sz w:val="20"/>
                <w:szCs w:val="20"/>
              </w:rPr>
            </w:pPr>
            <w:r w:rsidRPr="00EB5184">
              <w:rPr>
                <w:rFonts w:asciiTheme="minorHAnsi" w:hAnsiTheme="minorHAnsi" w:cstheme="minorHAnsi"/>
                <w:color w:val="000000"/>
                <w:sz w:val="20"/>
                <w:szCs w:val="20"/>
              </w:rPr>
              <w:t>j)    Wsparcie dla protokołu IP w wersji 6 (IPv6),</w:t>
            </w:r>
          </w:p>
          <w:p w14:paraId="18CE812A" w14:textId="7F8BBA1F" w:rsidR="00493EF7" w:rsidRPr="00EB5184" w:rsidRDefault="00493EF7" w:rsidP="00ED6C42">
            <w:pPr>
              <w:spacing w:line="252" w:lineRule="auto"/>
              <w:ind w:left="358"/>
              <w:rPr>
                <w:rFonts w:asciiTheme="minorHAnsi" w:hAnsiTheme="minorHAnsi" w:cstheme="minorHAnsi"/>
                <w:color w:val="000000"/>
                <w:sz w:val="20"/>
                <w:szCs w:val="20"/>
              </w:rPr>
            </w:pPr>
            <w:r w:rsidRPr="00EB5184">
              <w:rPr>
                <w:rFonts w:asciiTheme="minorHAnsi" w:hAnsiTheme="minorHAnsi" w:cstheme="minorHAnsi"/>
                <w:color w:val="000000"/>
                <w:sz w:val="20"/>
                <w:szCs w:val="20"/>
              </w:rPr>
              <w:t>k)   Wsparcie dla algorytmów Suite B (RFC 4869),</w:t>
            </w:r>
          </w:p>
          <w:p w14:paraId="453DF788" w14:textId="57650403" w:rsidR="00493EF7" w:rsidRPr="00EB5184" w:rsidRDefault="00493EF7" w:rsidP="00E34D2D">
            <w:pPr>
              <w:spacing w:line="252" w:lineRule="auto"/>
              <w:ind w:left="641" w:hanging="283"/>
              <w:jc w:val="both"/>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l) Wbudowane usługi VPN pozwalające na zestawienie nielimitowanej liczby równoczesnych połączeń i niewymagające instalacji dodatkowego oprogramowania na komputerach z systemem Windows, </w:t>
            </w:r>
          </w:p>
          <w:p w14:paraId="754DFCFC" w14:textId="219D3CBD" w:rsidR="00493EF7" w:rsidRPr="00EB5184" w:rsidRDefault="00493EF7" w:rsidP="00E34D2D">
            <w:pPr>
              <w:spacing w:line="252" w:lineRule="auto"/>
              <w:ind w:left="641" w:hanging="283"/>
              <w:jc w:val="both"/>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m)  Wbudowane mechanizmy wirtualizacji (Hypervisor) pozwalające na uruchamianie do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 </w:t>
            </w:r>
          </w:p>
          <w:p w14:paraId="4BEF54EB" w14:textId="7DB5EDF0" w:rsidR="00493EF7" w:rsidRPr="00E34D2D" w:rsidRDefault="00493EF7">
            <w:pPr>
              <w:pStyle w:val="Akapitzlist"/>
              <w:numPr>
                <w:ilvl w:val="0"/>
                <w:numId w:val="41"/>
              </w:numPr>
              <w:spacing w:line="252" w:lineRule="auto"/>
              <w:ind w:left="925" w:hanging="284"/>
              <w:rPr>
                <w:rFonts w:asciiTheme="minorHAnsi" w:hAnsiTheme="minorHAnsi" w:cstheme="minorHAnsi"/>
                <w:color w:val="000000"/>
                <w:sz w:val="20"/>
                <w:szCs w:val="20"/>
              </w:rPr>
            </w:pPr>
            <w:r w:rsidRPr="00E34D2D">
              <w:rPr>
                <w:rFonts w:asciiTheme="minorHAnsi" w:hAnsiTheme="minorHAnsi" w:cstheme="minorHAnsi"/>
                <w:color w:val="000000"/>
                <w:sz w:val="20"/>
                <w:szCs w:val="20"/>
              </w:rPr>
              <w:t xml:space="preserve">Dynamicznego podłączania zasobów dyskowych typu hot-plug do maszyn wirtualnych, </w:t>
            </w:r>
          </w:p>
          <w:p w14:paraId="3799A180" w14:textId="06E2E154" w:rsidR="00493EF7" w:rsidRPr="00E34D2D" w:rsidRDefault="00493EF7">
            <w:pPr>
              <w:pStyle w:val="Akapitzlist"/>
              <w:numPr>
                <w:ilvl w:val="0"/>
                <w:numId w:val="41"/>
              </w:numPr>
              <w:spacing w:line="252" w:lineRule="auto"/>
              <w:ind w:left="925" w:hanging="284"/>
              <w:rPr>
                <w:rFonts w:asciiTheme="minorHAnsi" w:hAnsiTheme="minorHAnsi" w:cstheme="minorHAnsi"/>
                <w:color w:val="000000"/>
                <w:sz w:val="20"/>
                <w:szCs w:val="20"/>
              </w:rPr>
            </w:pPr>
            <w:r w:rsidRPr="00E34D2D">
              <w:rPr>
                <w:rFonts w:asciiTheme="minorHAnsi" w:hAnsiTheme="minorHAnsi" w:cstheme="minorHAnsi"/>
                <w:color w:val="000000"/>
                <w:sz w:val="20"/>
                <w:szCs w:val="20"/>
              </w:rPr>
              <w:t xml:space="preserve">Obsługi ramek typu jumbo frames dla maszyn wirtualnych. </w:t>
            </w:r>
          </w:p>
          <w:p w14:paraId="1BD57515" w14:textId="0688D31F" w:rsidR="00493EF7" w:rsidRPr="00E34D2D" w:rsidRDefault="00493EF7">
            <w:pPr>
              <w:pStyle w:val="Akapitzlist"/>
              <w:numPr>
                <w:ilvl w:val="0"/>
                <w:numId w:val="41"/>
              </w:numPr>
              <w:spacing w:line="252" w:lineRule="auto"/>
              <w:ind w:left="925" w:hanging="284"/>
              <w:rPr>
                <w:rFonts w:asciiTheme="minorHAnsi" w:hAnsiTheme="minorHAnsi" w:cstheme="minorHAnsi"/>
                <w:color w:val="000000"/>
                <w:sz w:val="20"/>
                <w:szCs w:val="20"/>
              </w:rPr>
            </w:pPr>
            <w:r w:rsidRPr="00E34D2D">
              <w:rPr>
                <w:rFonts w:asciiTheme="minorHAnsi" w:hAnsiTheme="minorHAnsi" w:cstheme="minorHAnsi"/>
                <w:color w:val="000000"/>
                <w:sz w:val="20"/>
                <w:szCs w:val="20"/>
              </w:rPr>
              <w:t xml:space="preserve">Obsługi 4-KB sektorów dysków  </w:t>
            </w:r>
          </w:p>
          <w:p w14:paraId="66F96857" w14:textId="5EE2A184" w:rsidR="00493EF7" w:rsidRPr="00E34D2D" w:rsidRDefault="00493EF7">
            <w:pPr>
              <w:pStyle w:val="Akapitzlist"/>
              <w:numPr>
                <w:ilvl w:val="0"/>
                <w:numId w:val="41"/>
              </w:numPr>
              <w:spacing w:line="252" w:lineRule="auto"/>
              <w:ind w:left="925" w:hanging="284"/>
              <w:rPr>
                <w:rFonts w:asciiTheme="minorHAnsi" w:hAnsiTheme="minorHAnsi" w:cstheme="minorHAnsi"/>
                <w:color w:val="000000"/>
                <w:sz w:val="20"/>
                <w:szCs w:val="20"/>
              </w:rPr>
            </w:pPr>
            <w:r w:rsidRPr="00E34D2D">
              <w:rPr>
                <w:rFonts w:asciiTheme="minorHAnsi" w:hAnsiTheme="minorHAnsi" w:cstheme="minorHAnsi"/>
                <w:color w:val="000000"/>
                <w:sz w:val="20"/>
                <w:szCs w:val="20"/>
              </w:rPr>
              <w:t xml:space="preserve">Nielimitowanej liczby jednocześnie przenoszonych maszyn wirtualnych pomiędzy węzłami klastra </w:t>
            </w:r>
          </w:p>
          <w:p w14:paraId="0924B6EA" w14:textId="0E3217B2" w:rsidR="00493EF7" w:rsidRPr="00E34D2D" w:rsidRDefault="00493EF7">
            <w:pPr>
              <w:pStyle w:val="Akapitzlist"/>
              <w:numPr>
                <w:ilvl w:val="0"/>
                <w:numId w:val="41"/>
              </w:numPr>
              <w:spacing w:line="252" w:lineRule="auto"/>
              <w:ind w:left="925" w:hanging="284"/>
              <w:rPr>
                <w:rFonts w:asciiTheme="minorHAnsi" w:hAnsiTheme="minorHAnsi" w:cstheme="minorHAnsi"/>
                <w:color w:val="000000"/>
                <w:sz w:val="20"/>
                <w:szCs w:val="20"/>
              </w:rPr>
            </w:pPr>
            <w:r w:rsidRPr="00E34D2D">
              <w:rPr>
                <w:rFonts w:asciiTheme="minorHAnsi" w:hAnsiTheme="minorHAnsi" w:cstheme="minorHAnsi"/>
                <w:color w:val="000000"/>
                <w:sz w:val="20"/>
                <w:szCs w:val="20"/>
              </w:rPr>
              <w:t xml:space="preserve">Możliwości wirtualizacji sieci z zastosowaniem przełącznika, którego funkcjonalność może być rozszerzana jednocześnie poprzez oprogramowanie kilku innych dostawców poprzez otwarty interfejs API. </w:t>
            </w:r>
          </w:p>
          <w:p w14:paraId="6089D24C" w14:textId="3B673006" w:rsidR="00493EF7" w:rsidRPr="00E34D2D" w:rsidRDefault="00493EF7">
            <w:pPr>
              <w:pStyle w:val="Akapitzlist"/>
              <w:numPr>
                <w:ilvl w:val="0"/>
                <w:numId w:val="41"/>
              </w:numPr>
              <w:spacing w:line="252" w:lineRule="auto"/>
              <w:ind w:left="925" w:hanging="284"/>
              <w:rPr>
                <w:rFonts w:asciiTheme="minorHAnsi" w:hAnsiTheme="minorHAnsi" w:cstheme="minorHAnsi"/>
                <w:color w:val="000000"/>
                <w:sz w:val="20"/>
                <w:szCs w:val="20"/>
              </w:rPr>
            </w:pPr>
            <w:r w:rsidRPr="00E34D2D">
              <w:rPr>
                <w:rFonts w:asciiTheme="minorHAnsi" w:hAnsiTheme="minorHAnsi" w:cstheme="minorHAnsi"/>
                <w:color w:val="000000"/>
                <w:sz w:val="20"/>
                <w:szCs w:val="20"/>
              </w:rPr>
              <w:lastRenderedPageBreak/>
              <w:t xml:space="preserve">Możliwości kierowania ruchu sieciowego z wielu sieci VLAN bezpośrednio do pojedynczej karty sieciowej maszyny wirtualnej (tzw. trunk mode) </w:t>
            </w:r>
          </w:p>
          <w:p w14:paraId="22559CA8" w14:textId="3B4E40CF" w:rsidR="00493EF7" w:rsidRPr="00EB5184" w:rsidRDefault="00493EF7" w:rsidP="00E34D2D">
            <w:pPr>
              <w:spacing w:line="252" w:lineRule="auto"/>
              <w:jc w:val="both"/>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26) 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496793DA" w14:textId="469B4C2B" w:rsidR="00493EF7" w:rsidRPr="00EB5184" w:rsidRDefault="00493EF7" w:rsidP="00E34D2D">
            <w:pPr>
              <w:spacing w:line="252" w:lineRule="auto"/>
              <w:jc w:val="both"/>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27) Wsparcie dostępu do zasobu dyskowego poprzez wiele ścieżek (Multipath). </w:t>
            </w:r>
          </w:p>
          <w:p w14:paraId="259FDC3A" w14:textId="104AFF1E" w:rsidR="00493EF7" w:rsidRPr="00EB5184" w:rsidRDefault="00493EF7" w:rsidP="00E34D2D">
            <w:pPr>
              <w:spacing w:line="252" w:lineRule="auto"/>
              <w:jc w:val="both"/>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28) Możliwość instalacji poprawek poprzez wgranie ich do obrazu instalacyjnego. </w:t>
            </w:r>
          </w:p>
          <w:p w14:paraId="00D0623C" w14:textId="7216923B" w:rsidR="00493EF7" w:rsidRPr="00EB5184" w:rsidRDefault="00493EF7" w:rsidP="0067166F">
            <w:pPr>
              <w:spacing w:line="252" w:lineRule="auto"/>
              <w:ind w:left="358" w:hanging="358"/>
              <w:rPr>
                <w:rFonts w:asciiTheme="minorHAnsi" w:hAnsiTheme="minorHAnsi" w:cstheme="minorHAnsi"/>
                <w:color w:val="000000"/>
                <w:sz w:val="20"/>
                <w:szCs w:val="20"/>
              </w:rPr>
            </w:pPr>
            <w:r w:rsidRPr="00EB5184">
              <w:rPr>
                <w:rFonts w:asciiTheme="minorHAnsi" w:hAnsiTheme="minorHAnsi" w:cstheme="minorHAnsi"/>
                <w:color w:val="000000"/>
                <w:sz w:val="20"/>
                <w:szCs w:val="20"/>
              </w:rPr>
              <w:t>29) Mechanizmy zdalnej administracji oraz mechanizmy (również działające zdalnie) administracji przez skrypty.</w:t>
            </w:r>
          </w:p>
          <w:p w14:paraId="55553E02" w14:textId="58DC1529" w:rsidR="00493EF7" w:rsidRPr="00E34D2D" w:rsidRDefault="00493EF7" w:rsidP="00E34D2D">
            <w:pPr>
              <w:widowControl/>
              <w:autoSpaceDE/>
              <w:autoSpaceDN/>
              <w:spacing w:line="252" w:lineRule="auto"/>
              <w:ind w:left="358" w:hanging="358"/>
              <w:contextualSpacing/>
              <w:jc w:val="both"/>
              <w:rPr>
                <w:rFonts w:asciiTheme="minorHAnsi" w:hAnsiTheme="minorHAnsi" w:cstheme="minorHAnsi"/>
                <w:sz w:val="20"/>
                <w:szCs w:val="20"/>
              </w:rPr>
            </w:pPr>
            <w:r w:rsidRPr="00E34D2D">
              <w:rPr>
                <w:rFonts w:asciiTheme="minorHAnsi" w:hAnsiTheme="minorHAnsi" w:cstheme="minorHAnsi"/>
                <w:color w:val="000000"/>
                <w:sz w:val="20"/>
                <w:szCs w:val="20"/>
              </w:rPr>
              <w:t>30)</w:t>
            </w:r>
            <w:r w:rsidR="00E34D2D">
              <w:rPr>
                <w:rFonts w:asciiTheme="minorHAnsi" w:hAnsiTheme="minorHAnsi" w:cstheme="minorHAnsi"/>
                <w:color w:val="000000"/>
                <w:sz w:val="20"/>
                <w:szCs w:val="20"/>
              </w:rPr>
              <w:t xml:space="preserve">  </w:t>
            </w:r>
            <w:r w:rsidRPr="00E34D2D">
              <w:rPr>
                <w:rFonts w:asciiTheme="minorHAnsi" w:hAnsiTheme="minorHAnsi" w:cstheme="minorHAnsi"/>
                <w:color w:val="000000"/>
                <w:sz w:val="20"/>
                <w:szCs w:val="20"/>
              </w:rPr>
              <w:t>Możliwość zarządzania przez wbudowane mechanizmy zgodne ze standardami WBEM oraz WS-Management organizacji DMTF.</w:t>
            </w:r>
          </w:p>
        </w:tc>
      </w:tr>
      <w:tr w:rsidR="00493EF7" w:rsidRPr="00EB5184" w14:paraId="6FB78FCE" w14:textId="77777777" w:rsidTr="004609BD">
        <w:trPr>
          <w:trHeight w:val="3967"/>
          <w:jc w:val="center"/>
        </w:trPr>
        <w:tc>
          <w:tcPr>
            <w:tcW w:w="1985" w:type="dxa"/>
            <w:vAlign w:val="center"/>
          </w:tcPr>
          <w:p w14:paraId="304CBC4B"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bCs/>
                <w:sz w:val="20"/>
                <w:szCs w:val="20"/>
              </w:rPr>
              <w:lastRenderedPageBreak/>
              <w:t>Bezpieczeństwo</w:t>
            </w:r>
            <w:r w:rsidRPr="00EB5184">
              <w:rPr>
                <w:rFonts w:asciiTheme="minorHAnsi" w:hAnsiTheme="minorHAnsi" w:cstheme="minorHAnsi"/>
                <w:sz w:val="20"/>
                <w:szCs w:val="20"/>
                <w:lang w:eastAsia="zh-CN"/>
              </w:rPr>
              <w:t xml:space="preserve"> </w:t>
            </w:r>
          </w:p>
        </w:tc>
        <w:tc>
          <w:tcPr>
            <w:tcW w:w="7655" w:type="dxa"/>
            <w:vAlign w:val="center"/>
          </w:tcPr>
          <w:p w14:paraId="0AE04DCF" w14:textId="4C9B7385" w:rsidR="00493EF7" w:rsidRPr="00EB5184" w:rsidRDefault="00493EF7">
            <w:pPr>
              <w:pStyle w:val="Akapitzlist"/>
              <w:widowControl/>
              <w:numPr>
                <w:ilvl w:val="0"/>
                <w:numId w:val="42"/>
              </w:numPr>
              <w:autoSpaceDE/>
              <w:autoSpaceDN/>
              <w:ind w:left="216" w:hanging="216"/>
              <w:contextualSpacing/>
              <w:textAlignment w:val="baseline"/>
              <w:rPr>
                <w:rFonts w:asciiTheme="minorHAnsi" w:hAnsiTheme="minorHAnsi" w:cstheme="minorHAnsi"/>
                <w:color w:val="000000"/>
                <w:sz w:val="20"/>
                <w:szCs w:val="20"/>
              </w:rPr>
            </w:pPr>
            <w:r w:rsidRPr="00EB5184">
              <w:rPr>
                <w:rFonts w:asciiTheme="minorHAnsi" w:hAnsiTheme="minorHAnsi" w:cstheme="minorHAnsi"/>
                <w:color w:val="000000"/>
                <w:sz w:val="20"/>
                <w:szCs w:val="20"/>
              </w:rPr>
              <w:t>Zatrzask górnej pokrywy oraz blokada na ramce panela zamykana na klucz służąca</w:t>
            </w:r>
            <w:r w:rsidR="00E34D2D">
              <w:rPr>
                <w:rFonts w:asciiTheme="minorHAnsi" w:hAnsiTheme="minorHAnsi" w:cstheme="minorHAnsi"/>
                <w:color w:val="000000"/>
                <w:sz w:val="20"/>
                <w:szCs w:val="20"/>
              </w:rPr>
              <w:t xml:space="preserve"> </w:t>
            </w:r>
            <w:r w:rsidRPr="00EB5184">
              <w:rPr>
                <w:rFonts w:asciiTheme="minorHAnsi" w:hAnsiTheme="minorHAnsi" w:cstheme="minorHAnsi"/>
                <w:color w:val="000000"/>
                <w:sz w:val="20"/>
                <w:szCs w:val="20"/>
              </w:rPr>
              <w:t>do ochrony nieautoryzowanego dostępu do dysków twardych. </w:t>
            </w:r>
          </w:p>
          <w:p w14:paraId="5A15B964" w14:textId="77777777" w:rsidR="00493EF7" w:rsidRPr="00EB5184" w:rsidRDefault="00493EF7">
            <w:pPr>
              <w:pStyle w:val="Akapitzlist"/>
              <w:widowControl/>
              <w:numPr>
                <w:ilvl w:val="0"/>
                <w:numId w:val="42"/>
              </w:numPr>
              <w:autoSpaceDE/>
              <w:autoSpaceDN/>
              <w:ind w:left="216" w:hanging="216"/>
              <w:contextualSpacing/>
              <w:textAlignment w:val="baseline"/>
              <w:rPr>
                <w:rFonts w:asciiTheme="minorHAnsi" w:hAnsiTheme="minorHAnsi" w:cstheme="minorHAnsi"/>
                <w:color w:val="000000"/>
                <w:sz w:val="20"/>
                <w:szCs w:val="20"/>
              </w:rPr>
            </w:pPr>
            <w:r w:rsidRPr="00EB5184">
              <w:rPr>
                <w:rFonts w:asciiTheme="minorHAnsi" w:hAnsiTheme="minorHAnsi" w:cstheme="minorHAnsi"/>
                <w:color w:val="000000"/>
                <w:sz w:val="20"/>
                <w:szCs w:val="20"/>
              </w:rPr>
              <w:t>Możliwość wyłączenia w BIOS funkcji przycisku zasilania. </w:t>
            </w:r>
          </w:p>
          <w:p w14:paraId="0E761E34" w14:textId="0C602F08" w:rsidR="00493EF7" w:rsidRPr="00EB5184" w:rsidRDefault="00493EF7">
            <w:pPr>
              <w:pStyle w:val="Akapitzlist"/>
              <w:widowControl/>
              <w:numPr>
                <w:ilvl w:val="0"/>
                <w:numId w:val="42"/>
              </w:numPr>
              <w:autoSpaceDE/>
              <w:autoSpaceDN/>
              <w:ind w:left="216" w:hanging="216"/>
              <w:contextualSpacing/>
              <w:textAlignment w:val="baseline"/>
              <w:rPr>
                <w:rFonts w:asciiTheme="minorHAnsi" w:hAnsiTheme="minorHAnsi" w:cstheme="minorHAnsi"/>
                <w:color w:val="000000"/>
                <w:sz w:val="20"/>
                <w:szCs w:val="20"/>
              </w:rPr>
            </w:pPr>
            <w:r w:rsidRPr="00EB5184">
              <w:rPr>
                <w:rFonts w:asciiTheme="minorHAnsi" w:hAnsiTheme="minorHAnsi" w:cstheme="minorHAnsi"/>
                <w:color w:val="000000"/>
                <w:sz w:val="20"/>
                <w:szCs w:val="20"/>
              </w:rPr>
              <w:t>BIOS ma możliwość przejścia do bezpiecznego trybu rozruchowego</w:t>
            </w:r>
            <w:r w:rsidR="00E34D2D">
              <w:rPr>
                <w:rFonts w:asciiTheme="minorHAnsi" w:hAnsiTheme="minorHAnsi" w:cstheme="minorHAnsi"/>
                <w:color w:val="000000"/>
                <w:sz w:val="20"/>
                <w:szCs w:val="20"/>
              </w:rPr>
              <w:t xml:space="preserve"> </w:t>
            </w:r>
            <w:r w:rsidRPr="00EB5184">
              <w:rPr>
                <w:rFonts w:asciiTheme="minorHAnsi" w:hAnsiTheme="minorHAnsi" w:cstheme="minorHAnsi"/>
                <w:color w:val="000000"/>
                <w:sz w:val="20"/>
                <w:szCs w:val="20"/>
              </w:rPr>
              <w:t xml:space="preserve">z możliwością zarządzania blokadą zasilania, panelem sterowania oraz zmianą hasła </w:t>
            </w:r>
          </w:p>
          <w:p w14:paraId="64716171" w14:textId="77777777" w:rsidR="00493EF7" w:rsidRPr="00EB5184" w:rsidRDefault="00493EF7">
            <w:pPr>
              <w:pStyle w:val="Akapitzlist"/>
              <w:widowControl/>
              <w:numPr>
                <w:ilvl w:val="0"/>
                <w:numId w:val="42"/>
              </w:numPr>
              <w:autoSpaceDE/>
              <w:autoSpaceDN/>
              <w:ind w:left="216" w:hanging="216"/>
              <w:contextualSpacing/>
              <w:textAlignment w:val="baseline"/>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Wbudowany czujnik otwarcia obudowy współpracujący z BIOS i kartą zarządzającą. </w:t>
            </w:r>
          </w:p>
          <w:p w14:paraId="6CB420DD" w14:textId="77777777" w:rsidR="00493EF7" w:rsidRPr="00EB5184" w:rsidRDefault="00493EF7">
            <w:pPr>
              <w:pStyle w:val="Akapitzlist"/>
              <w:widowControl/>
              <w:numPr>
                <w:ilvl w:val="0"/>
                <w:numId w:val="42"/>
              </w:numPr>
              <w:autoSpaceDE/>
              <w:autoSpaceDN/>
              <w:ind w:left="216" w:hanging="216"/>
              <w:contextualSpacing/>
              <w:textAlignment w:val="baseline"/>
              <w:rPr>
                <w:rFonts w:asciiTheme="minorHAnsi" w:hAnsiTheme="minorHAnsi" w:cstheme="minorHAnsi"/>
                <w:color w:val="000000"/>
                <w:sz w:val="20"/>
                <w:szCs w:val="20"/>
              </w:rPr>
            </w:pPr>
            <w:r w:rsidRPr="00EB5184">
              <w:rPr>
                <w:rFonts w:asciiTheme="minorHAnsi" w:hAnsiTheme="minorHAnsi" w:cstheme="minorHAnsi"/>
                <w:color w:val="000000"/>
                <w:sz w:val="20"/>
                <w:szCs w:val="20"/>
              </w:rPr>
              <w:t>Moduł TPM 2.0 </w:t>
            </w:r>
          </w:p>
          <w:p w14:paraId="555D9EF1" w14:textId="77777777" w:rsidR="00493EF7" w:rsidRPr="00EB5184" w:rsidRDefault="00493EF7">
            <w:pPr>
              <w:pStyle w:val="Akapitzlist"/>
              <w:widowControl/>
              <w:numPr>
                <w:ilvl w:val="0"/>
                <w:numId w:val="42"/>
              </w:numPr>
              <w:autoSpaceDE/>
              <w:autoSpaceDN/>
              <w:ind w:left="216" w:hanging="216"/>
              <w:contextualSpacing/>
              <w:textAlignment w:val="baseline"/>
              <w:rPr>
                <w:rFonts w:asciiTheme="minorHAnsi" w:hAnsiTheme="minorHAnsi" w:cstheme="minorHAnsi"/>
                <w:bCs/>
                <w:sz w:val="20"/>
                <w:szCs w:val="20"/>
              </w:rPr>
            </w:pPr>
            <w:r w:rsidRPr="00EB5184">
              <w:rPr>
                <w:rFonts w:asciiTheme="minorHAnsi" w:hAnsiTheme="minorHAnsi" w:cstheme="minorHAnsi"/>
                <w:color w:val="000000"/>
                <w:sz w:val="20"/>
                <w:szCs w:val="20"/>
              </w:rPr>
              <w:t>Możliwość dynamicznego włączania i wyłączania portów USB na obudowie – bez potrzeby restartu serwera</w:t>
            </w:r>
          </w:p>
          <w:p w14:paraId="03A769AF" w14:textId="77777777" w:rsidR="00493EF7" w:rsidRPr="00EB5184" w:rsidRDefault="00493EF7">
            <w:pPr>
              <w:pStyle w:val="Akapitzlist"/>
              <w:widowControl/>
              <w:numPr>
                <w:ilvl w:val="0"/>
                <w:numId w:val="42"/>
              </w:numPr>
              <w:autoSpaceDE/>
              <w:autoSpaceDN/>
              <w:ind w:left="216" w:hanging="216"/>
              <w:contextualSpacing/>
              <w:textAlignment w:val="baseline"/>
              <w:rPr>
                <w:rFonts w:asciiTheme="minorHAnsi" w:hAnsiTheme="minorHAnsi" w:cstheme="minorHAnsi"/>
                <w:bCs/>
                <w:sz w:val="20"/>
                <w:szCs w:val="20"/>
              </w:rPr>
            </w:pPr>
            <w:r w:rsidRPr="00EB5184">
              <w:rPr>
                <w:rFonts w:asciiTheme="minorHAnsi" w:hAnsiTheme="minorHAnsi" w:cstheme="minorHAnsi"/>
                <w:color w:val="000000"/>
                <w:sz w:val="20"/>
                <w:szCs w:val="20"/>
              </w:rPr>
              <w:t>Możliwość wymazania danych ze znajdujących się dysków wewnątrz serwera – niezależne od zainstalowanego systemu operacyjnego, uruchamiane z poziomu zarządzania serwerem</w:t>
            </w:r>
          </w:p>
          <w:p w14:paraId="488E01CA" w14:textId="77777777" w:rsidR="00493EF7" w:rsidRPr="00EB5184" w:rsidRDefault="00493EF7">
            <w:pPr>
              <w:pStyle w:val="Akapitzlist"/>
              <w:widowControl/>
              <w:numPr>
                <w:ilvl w:val="0"/>
                <w:numId w:val="42"/>
              </w:numPr>
              <w:autoSpaceDE/>
              <w:autoSpaceDN/>
              <w:ind w:left="216" w:hanging="216"/>
              <w:contextualSpacing/>
              <w:textAlignment w:val="baseline"/>
              <w:rPr>
                <w:rFonts w:asciiTheme="minorHAnsi" w:hAnsiTheme="minorHAnsi" w:cstheme="minorHAnsi"/>
                <w:bCs/>
                <w:sz w:val="20"/>
                <w:szCs w:val="20"/>
              </w:rPr>
            </w:pPr>
            <w:r w:rsidRPr="00EB5184">
              <w:rPr>
                <w:rFonts w:asciiTheme="minorHAnsi" w:hAnsiTheme="minorHAnsi" w:cstheme="minorHAnsi"/>
                <w:bCs/>
                <w:sz w:val="20"/>
                <w:szCs w:val="20"/>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493EF7" w:rsidRPr="00EB5184" w14:paraId="697E9AB3" w14:textId="77777777" w:rsidTr="004609BD">
        <w:trPr>
          <w:jc w:val="center"/>
        </w:trPr>
        <w:tc>
          <w:tcPr>
            <w:tcW w:w="1985" w:type="dxa"/>
            <w:vAlign w:val="center"/>
          </w:tcPr>
          <w:p w14:paraId="7014C1DA"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bCs/>
                <w:sz w:val="20"/>
                <w:szCs w:val="20"/>
              </w:rPr>
              <w:t>Karta Zarządzania</w:t>
            </w:r>
          </w:p>
        </w:tc>
        <w:tc>
          <w:tcPr>
            <w:tcW w:w="7655" w:type="dxa"/>
          </w:tcPr>
          <w:p w14:paraId="675DB750" w14:textId="77777777" w:rsidR="00493EF7" w:rsidRPr="00E34D2D" w:rsidRDefault="00493EF7" w:rsidP="00E34D2D">
            <w:pPr>
              <w:widowControl/>
              <w:autoSpaceDE/>
              <w:autoSpaceDN/>
              <w:spacing w:line="252" w:lineRule="auto"/>
              <w:contextualSpacing/>
              <w:rPr>
                <w:rFonts w:asciiTheme="minorHAnsi" w:hAnsiTheme="minorHAnsi" w:cstheme="minorHAnsi"/>
                <w:sz w:val="20"/>
                <w:szCs w:val="20"/>
              </w:rPr>
            </w:pPr>
            <w:r w:rsidRPr="00E34D2D">
              <w:rPr>
                <w:rFonts w:asciiTheme="minorHAnsi" w:hAnsiTheme="minorHAnsi" w:cstheme="minorHAnsi"/>
                <w:sz w:val="20"/>
                <w:szCs w:val="20"/>
              </w:rPr>
              <w:t>Niezależna od zainstalowanego na serwerze systemu operacyjnego posiadająca dedykowany port Gigabit Ethernet RJ-45 i umożliwiająca:</w:t>
            </w:r>
          </w:p>
          <w:p w14:paraId="114E604A"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zdalny dostęp do graficznego interfejsu Web karty zarządzającej;</w:t>
            </w:r>
          </w:p>
          <w:p w14:paraId="06D0C3C3"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zdalne monitorowanie i informowanie o statusie serwera (m.in. prędkości obrotowej wentylatorów, konfiguracji serwera);</w:t>
            </w:r>
          </w:p>
          <w:p w14:paraId="11F2D141"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szyfrowane połączenie (TLS) oraz autentykacje i autoryzację użytkownika;</w:t>
            </w:r>
          </w:p>
          <w:p w14:paraId="2B52740B"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podmontowania zdalnych wirtualnych napędów;</w:t>
            </w:r>
          </w:p>
          <w:p w14:paraId="153AA423"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wirtualną konsolę z dostępem do myszy, klawiatury;</w:t>
            </w:r>
          </w:p>
          <w:p w14:paraId="05B799E7"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wsparcie dla IPv6;</w:t>
            </w:r>
          </w:p>
          <w:p w14:paraId="6F97D575"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lang w:val="en-US"/>
              </w:rPr>
            </w:pPr>
            <w:r w:rsidRPr="00EB5184">
              <w:rPr>
                <w:rFonts w:asciiTheme="minorHAnsi" w:hAnsiTheme="minorHAnsi" w:cstheme="minorHAnsi"/>
                <w:sz w:val="20"/>
                <w:szCs w:val="20"/>
                <w:lang w:val="en-US"/>
              </w:rPr>
              <w:t>wsparcie dla WSMAN (Web Service for Management); SNMP; IPMI2.0, SSH, Redfish;</w:t>
            </w:r>
          </w:p>
          <w:p w14:paraId="2EE4DF98"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zdalnego monitorowania w czasie rzeczywistym poboru prądu przez serwer;</w:t>
            </w:r>
          </w:p>
          <w:p w14:paraId="1D6287E3"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zdalnego ustawienia limitu poboru prądu przez konkretny serwer;</w:t>
            </w:r>
          </w:p>
          <w:p w14:paraId="6803D5BF"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integracja z Active Directory;</w:t>
            </w:r>
          </w:p>
          <w:p w14:paraId="762BE8C2"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obsługi przez dwóch administratorów jednocześnie;</w:t>
            </w:r>
          </w:p>
          <w:p w14:paraId="0D8D5BA8"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wsparcie dla dynamic DNS;</w:t>
            </w:r>
          </w:p>
          <w:p w14:paraId="0301F535"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wysyłanie do administratora maila z powiadomieniem o awarii lub zmianie konfiguracji sprzętowej.</w:t>
            </w:r>
          </w:p>
          <w:p w14:paraId="7D289611"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bezpośredniego zarządzania poprzez dedykowany port USB na przednim panelu serwera</w:t>
            </w:r>
          </w:p>
          <w:p w14:paraId="191203A4" w14:textId="77777777" w:rsidR="00493EF7" w:rsidRPr="00EB5184" w:rsidRDefault="00493EF7">
            <w:pPr>
              <w:pStyle w:val="Akapitzlist"/>
              <w:widowControl/>
              <w:numPr>
                <w:ilvl w:val="1"/>
                <w:numId w:val="43"/>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zarządzania do 100 serwerów bezpośrednio z konsoli karty zarządzającej pojedynczego serwera</w:t>
            </w:r>
          </w:p>
          <w:p w14:paraId="63225F8D" w14:textId="77777777" w:rsidR="00493EF7" w:rsidRPr="00EB5184" w:rsidRDefault="00493EF7" w:rsidP="00E34D2D">
            <w:pPr>
              <w:spacing w:line="256" w:lineRule="auto"/>
              <w:jc w:val="both"/>
              <w:rPr>
                <w:rFonts w:asciiTheme="minorHAnsi" w:hAnsiTheme="minorHAnsi" w:cstheme="minorHAnsi"/>
                <w:sz w:val="20"/>
                <w:szCs w:val="20"/>
              </w:rPr>
            </w:pPr>
            <w:r w:rsidRPr="00EB5184">
              <w:rPr>
                <w:rFonts w:asciiTheme="minorHAnsi" w:hAnsiTheme="minorHAnsi" w:cstheme="minorHAnsi"/>
                <w:sz w:val="20"/>
                <w:szCs w:val="20"/>
              </w:rPr>
              <w:t>oraz z możliwością rozszerzenia funkcjonalności o:</w:t>
            </w:r>
          </w:p>
          <w:p w14:paraId="38B88E2C" w14:textId="77777777" w:rsidR="00493EF7" w:rsidRPr="00EB5184" w:rsidRDefault="00493EF7">
            <w:pPr>
              <w:pStyle w:val="Akapitzlist"/>
              <w:widowControl/>
              <w:numPr>
                <w:ilvl w:val="1"/>
                <w:numId w:val="44"/>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Wirtualny schowek ułatwiający korzystanie z konsoli zdalnej</w:t>
            </w:r>
          </w:p>
          <w:p w14:paraId="1B3301AF" w14:textId="77777777" w:rsidR="00493EF7" w:rsidRPr="00EB5184" w:rsidRDefault="00493EF7">
            <w:pPr>
              <w:pStyle w:val="Akapitzlist"/>
              <w:widowControl/>
              <w:numPr>
                <w:ilvl w:val="1"/>
                <w:numId w:val="44"/>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Przesyłanie danych telemetrycznych w czasie rzeczywistym</w:t>
            </w:r>
          </w:p>
          <w:p w14:paraId="0ED445EF" w14:textId="77777777" w:rsidR="00493EF7" w:rsidRPr="00EB5184" w:rsidRDefault="00493EF7">
            <w:pPr>
              <w:pStyle w:val="Akapitzlist"/>
              <w:widowControl/>
              <w:numPr>
                <w:ilvl w:val="1"/>
                <w:numId w:val="44"/>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Dostosowanie zarządzania temperaturą i przepływem powietrza w serwerze</w:t>
            </w:r>
          </w:p>
          <w:p w14:paraId="008B8D83" w14:textId="77777777" w:rsidR="00493EF7" w:rsidRPr="00EB5184" w:rsidRDefault="00493EF7">
            <w:pPr>
              <w:pStyle w:val="Akapitzlist"/>
              <w:widowControl/>
              <w:numPr>
                <w:ilvl w:val="1"/>
                <w:numId w:val="44"/>
              </w:numPr>
              <w:autoSpaceDE/>
              <w:autoSpaceDN/>
              <w:spacing w:line="256"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Automatyczna rejestracja certyfikatów (ACE)</w:t>
            </w:r>
          </w:p>
        </w:tc>
      </w:tr>
      <w:tr w:rsidR="00493EF7" w:rsidRPr="00EB5184" w14:paraId="77B12627" w14:textId="77777777" w:rsidTr="004609BD">
        <w:trPr>
          <w:jc w:val="center"/>
        </w:trPr>
        <w:tc>
          <w:tcPr>
            <w:tcW w:w="1985" w:type="dxa"/>
            <w:vAlign w:val="center"/>
          </w:tcPr>
          <w:p w14:paraId="3901C484" w14:textId="77777777" w:rsidR="00493EF7" w:rsidRPr="00EB5184" w:rsidRDefault="00493EF7" w:rsidP="00F644CF">
            <w:pPr>
              <w:jc w:val="center"/>
              <w:rPr>
                <w:rFonts w:asciiTheme="minorHAnsi" w:hAnsiTheme="minorHAnsi" w:cstheme="minorHAnsi"/>
                <w:b/>
                <w:bCs/>
                <w:sz w:val="20"/>
                <w:szCs w:val="20"/>
              </w:rPr>
            </w:pPr>
            <w:r w:rsidRPr="00EB5184">
              <w:rPr>
                <w:rFonts w:asciiTheme="minorHAnsi" w:hAnsiTheme="minorHAnsi" w:cstheme="minorHAnsi"/>
                <w:b/>
                <w:bCs/>
                <w:sz w:val="20"/>
                <w:szCs w:val="20"/>
              </w:rPr>
              <w:t>Oprogramowanie do zarządzania</w:t>
            </w:r>
          </w:p>
        </w:tc>
        <w:tc>
          <w:tcPr>
            <w:tcW w:w="7655" w:type="dxa"/>
          </w:tcPr>
          <w:p w14:paraId="13DCBD5E" w14:textId="77777777" w:rsidR="00493EF7" w:rsidRPr="00E34D2D" w:rsidRDefault="00493EF7" w:rsidP="00E34D2D">
            <w:pPr>
              <w:widowControl/>
              <w:autoSpaceDE/>
              <w:autoSpaceDN/>
              <w:spacing w:line="259" w:lineRule="auto"/>
              <w:contextualSpacing/>
              <w:rPr>
                <w:rFonts w:asciiTheme="minorHAnsi" w:hAnsiTheme="minorHAnsi" w:cstheme="minorHAnsi"/>
                <w:sz w:val="20"/>
                <w:szCs w:val="20"/>
              </w:rPr>
            </w:pPr>
            <w:r w:rsidRPr="00E34D2D">
              <w:rPr>
                <w:rFonts w:asciiTheme="minorHAnsi" w:hAnsiTheme="minorHAnsi" w:cstheme="minorHAnsi"/>
                <w:sz w:val="20"/>
                <w:szCs w:val="20"/>
              </w:rPr>
              <w:t>Możliwość zainstalowania oprogramowania producenta do zarządzania, spełniającego poniższe wymagania:</w:t>
            </w:r>
          </w:p>
          <w:p w14:paraId="16598895"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Wsparcie dla serwerów, urządzeń sieciowych oraz pamięci masowych</w:t>
            </w:r>
          </w:p>
          <w:p w14:paraId="03D96FE9"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integracja z Active Directory</w:t>
            </w:r>
          </w:p>
          <w:p w14:paraId="47A6DE77"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lastRenderedPageBreak/>
              <w:t>Możliwość zarządzania dostarczonymi serwerami bez udziału dedykowanego agenta</w:t>
            </w:r>
          </w:p>
          <w:p w14:paraId="67B14422"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Wsparcie dla protokołów SNMP, IPMI, Linux SSH, Redfish</w:t>
            </w:r>
          </w:p>
          <w:p w14:paraId="168FC271"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uruchamiania procesu wykrywania urządzeń w oparciu o harmonogram</w:t>
            </w:r>
          </w:p>
          <w:p w14:paraId="242326B8"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Szczegółowy opis wykrytych systemów oraz ich komponentów</w:t>
            </w:r>
          </w:p>
          <w:p w14:paraId="73912720"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eksportu raportu do CSV, HTML, XLS, PDF</w:t>
            </w:r>
          </w:p>
          <w:p w14:paraId="2296DF01"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tworzenia własnych raportów w oparciu o wszystkie informacje zawarte w inwentarzu.</w:t>
            </w:r>
          </w:p>
          <w:p w14:paraId="10F5DDE4"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Grupowanie urządzeń w oparciu o kryteria użytkownika</w:t>
            </w:r>
          </w:p>
          <w:p w14:paraId="434E33F8"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Tworzenie automatycznie grup urządzeń w oparciu o dowolny element konfiguracji serwera np. Nazwa, lokalizacja, system operacyjny, obsadzenie slotów PCIe, pozostałego czasu gwarancji</w:t>
            </w:r>
          </w:p>
          <w:p w14:paraId="2A2C7727"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uruchamiania narzędzi zarządzających w poszczególnych urządzeniach</w:t>
            </w:r>
          </w:p>
          <w:p w14:paraId="06E3E6A4"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Szybki podgląd stanu środowiska</w:t>
            </w:r>
          </w:p>
          <w:p w14:paraId="7013E263"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Podsumowanie stanu dla każdego urządzenia</w:t>
            </w:r>
          </w:p>
          <w:p w14:paraId="45E0F4BD"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Szczegółowy status urządzenia/elementu/komponentu</w:t>
            </w:r>
          </w:p>
          <w:p w14:paraId="6219CB67"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Generowanie alertów przy zmianie stanu urządzenia.</w:t>
            </w:r>
          </w:p>
          <w:p w14:paraId="129D18F8"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Filtry raportów umożliwiające podgląd najważniejszych zdarzeń</w:t>
            </w:r>
          </w:p>
          <w:p w14:paraId="2FD3A0CF"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Integracja z service desk producenta dostarczonej platformy sprzętowej</w:t>
            </w:r>
          </w:p>
          <w:p w14:paraId="64CD004F"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przejęcia zdalnego pulpitu</w:t>
            </w:r>
          </w:p>
          <w:p w14:paraId="2791D21C"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podmontowania wirtualnego napędu</w:t>
            </w:r>
          </w:p>
          <w:p w14:paraId="203635DE"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Kreator umożliwiający dostosowanie akcji dla wybranych alertów</w:t>
            </w:r>
          </w:p>
          <w:p w14:paraId="5ABD5A3E"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importu plików MIB</w:t>
            </w:r>
          </w:p>
          <w:p w14:paraId="2D3BD923"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Przesyłanie alertów „as-is” do innych konsol firm trzecich</w:t>
            </w:r>
          </w:p>
          <w:p w14:paraId="6C05DAAB"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definiowania ról administratorów</w:t>
            </w:r>
          </w:p>
          <w:p w14:paraId="37A2D2D9"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zdalnej aktualizacji oprogramowania wewnętrznego serwerów</w:t>
            </w:r>
          </w:p>
          <w:p w14:paraId="7C7FAB11"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Aktualizacja oparta o wybranie źródła bibliotek (lokalna, on-line producenta oferowanego rozwiązania)</w:t>
            </w:r>
          </w:p>
          <w:p w14:paraId="48D29C05"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instalacji oprogramowania wewnętrznego bez potrzeby instalacji agenta</w:t>
            </w:r>
          </w:p>
          <w:p w14:paraId="52B83492"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automatycznego generowania i zgłaszania incydentów awarii bezpośrednio do centrum serwisowego producenta serwerów</w:t>
            </w:r>
          </w:p>
          <w:p w14:paraId="7FC5AD30"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5D91F6B5"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tworzenia sprzętowej konfiguracji bazowej i na jej podstawie weryfikacji środowiska w celu wykrycia rozbieżności.</w:t>
            </w:r>
          </w:p>
          <w:p w14:paraId="43B269BA"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Wdrażanie serwerów, rozwiązań modularnych oraz przełączników sieciowych w oparciu o profile</w:t>
            </w:r>
          </w:p>
          <w:p w14:paraId="2E8ED498"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Możliwość migracji ustawień serwera wraz z wirtualnymi adresami sieciowymi (MAC, WWN, IQN) między urządzeniami.</w:t>
            </w:r>
          </w:p>
          <w:p w14:paraId="387EA4C2"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Tworzenie gotowych paczek informacji umożliwiających zdiagnozowanie awarii urządzenia przez serwis producenta.</w:t>
            </w:r>
          </w:p>
          <w:p w14:paraId="6D8382A3"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Zdalne uruchamianie diagnostyki serwera.</w:t>
            </w:r>
          </w:p>
          <w:p w14:paraId="69379116"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Dedykowana aplikacja na urządzenia mobilne integrująca się z wyżej opisanymi oprogramowaniem zarządzającym.</w:t>
            </w:r>
          </w:p>
          <w:p w14:paraId="13C5EC29" w14:textId="77777777" w:rsidR="00493EF7" w:rsidRPr="00EB5184" w:rsidRDefault="00493EF7">
            <w:pPr>
              <w:pStyle w:val="Akapitzlist"/>
              <w:widowControl/>
              <w:numPr>
                <w:ilvl w:val="1"/>
                <w:numId w:val="45"/>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Oprogramowanie dostarczane jako wirtualny appliance dla KVM, ESXi i Hyper-V.</w:t>
            </w:r>
          </w:p>
        </w:tc>
      </w:tr>
      <w:tr w:rsidR="00493EF7" w:rsidRPr="00EB5184" w14:paraId="3E1586F1" w14:textId="77777777" w:rsidTr="004609BD">
        <w:trPr>
          <w:trHeight w:val="2437"/>
          <w:jc w:val="center"/>
        </w:trPr>
        <w:tc>
          <w:tcPr>
            <w:tcW w:w="1985" w:type="dxa"/>
            <w:vAlign w:val="center"/>
          </w:tcPr>
          <w:p w14:paraId="6211A64B"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bCs/>
                <w:sz w:val="20"/>
                <w:szCs w:val="20"/>
              </w:rPr>
              <w:lastRenderedPageBreak/>
              <w:t>Certyfikaty</w:t>
            </w:r>
          </w:p>
        </w:tc>
        <w:tc>
          <w:tcPr>
            <w:tcW w:w="7655" w:type="dxa"/>
            <w:vAlign w:val="center"/>
          </w:tcPr>
          <w:p w14:paraId="5A257C76" w14:textId="77777777" w:rsidR="00493EF7" w:rsidRPr="00EB5184" w:rsidRDefault="00493EF7">
            <w:pPr>
              <w:pStyle w:val="Akapitzlist"/>
              <w:widowControl/>
              <w:numPr>
                <w:ilvl w:val="0"/>
                <w:numId w:val="46"/>
              </w:numPr>
              <w:autoSpaceDE/>
              <w:autoSpaceDN/>
              <w:spacing w:line="259"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Serwer musi być wyprodukowany zgodnie z normą ISO-9001:2015, ISO-50001 oraz ISO-14001</w:t>
            </w:r>
          </w:p>
          <w:p w14:paraId="6B24A650" w14:textId="77777777" w:rsidR="00493EF7" w:rsidRPr="00EB5184" w:rsidRDefault="00493EF7">
            <w:pPr>
              <w:pStyle w:val="Akapitzlist"/>
              <w:widowControl/>
              <w:numPr>
                <w:ilvl w:val="0"/>
                <w:numId w:val="46"/>
              </w:numPr>
              <w:autoSpaceDE/>
              <w:autoSpaceDN/>
              <w:spacing w:line="259"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Serwer musi posiadać deklaracja CE.</w:t>
            </w:r>
          </w:p>
          <w:p w14:paraId="780D3708" w14:textId="77777777" w:rsidR="00493EF7" w:rsidRPr="00EB5184" w:rsidRDefault="00493EF7">
            <w:pPr>
              <w:pStyle w:val="Akapitzlist"/>
              <w:widowControl/>
              <w:numPr>
                <w:ilvl w:val="0"/>
                <w:numId w:val="46"/>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Serwer musi spełniać wymagania normy NIST SP 800-193 ochrony przed cyberatakami – załączyć do ofert dokumentację techniczną lub oświadczenie producenta serwera w celu potwierdzenia spełnienia normy</w:t>
            </w:r>
          </w:p>
          <w:p w14:paraId="2E05245F" w14:textId="77777777" w:rsidR="00493EF7" w:rsidRPr="00EB5184" w:rsidRDefault="00493EF7">
            <w:pPr>
              <w:pStyle w:val="Akapitzlist"/>
              <w:widowControl/>
              <w:numPr>
                <w:ilvl w:val="0"/>
                <w:numId w:val="46"/>
              </w:numPr>
              <w:autoSpaceDE/>
              <w:autoSpaceDN/>
              <w:spacing w:line="252" w:lineRule="auto"/>
              <w:ind w:left="216" w:hanging="216"/>
              <w:contextualSpacing/>
              <w:rPr>
                <w:rFonts w:asciiTheme="minorHAnsi" w:hAnsiTheme="minorHAnsi" w:cstheme="minorHAnsi"/>
                <w:sz w:val="20"/>
                <w:szCs w:val="20"/>
              </w:rPr>
            </w:pPr>
            <w:r w:rsidRPr="00EB5184">
              <w:rPr>
                <w:rFonts w:asciiTheme="minorHAnsi" w:hAnsiTheme="minorHAnsi" w:cstheme="minorHAnsi"/>
                <w:color w:val="000000"/>
                <w:sz w:val="20"/>
                <w:szCs w:val="20"/>
              </w:rPr>
              <w:t>Oferowany serwer musi znajdować się na liście Windows Server Catalog i posiadać status „Certified for Windows” dla systemów Microsoft Windows Server 2019, Microsoft Windows Server 2022.</w:t>
            </w:r>
          </w:p>
        </w:tc>
      </w:tr>
      <w:tr w:rsidR="00493EF7" w:rsidRPr="00EB5184" w14:paraId="20B689DB" w14:textId="77777777" w:rsidTr="004609BD">
        <w:trPr>
          <w:trHeight w:val="530"/>
          <w:jc w:val="center"/>
        </w:trPr>
        <w:tc>
          <w:tcPr>
            <w:tcW w:w="1985" w:type="dxa"/>
            <w:vAlign w:val="center"/>
          </w:tcPr>
          <w:p w14:paraId="5AE6B1AD"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lastRenderedPageBreak/>
              <w:t>Dokumentacja użytkownika</w:t>
            </w:r>
          </w:p>
        </w:tc>
        <w:tc>
          <w:tcPr>
            <w:tcW w:w="7655" w:type="dxa"/>
            <w:vAlign w:val="center"/>
          </w:tcPr>
          <w:p w14:paraId="5F3B29CA" w14:textId="77777777" w:rsidR="00493EF7" w:rsidRPr="00EB5184" w:rsidRDefault="00493EF7">
            <w:pPr>
              <w:pStyle w:val="Akapitzlist"/>
              <w:widowControl/>
              <w:numPr>
                <w:ilvl w:val="0"/>
                <w:numId w:val="47"/>
              </w:numPr>
              <w:autoSpaceDE/>
              <w:autoSpaceDN/>
              <w:spacing w:line="259" w:lineRule="auto"/>
              <w:ind w:left="216" w:hanging="216"/>
              <w:contextualSpacing/>
              <w:rPr>
                <w:rFonts w:asciiTheme="minorHAnsi" w:hAnsiTheme="minorHAnsi" w:cstheme="minorHAnsi"/>
                <w:sz w:val="20"/>
                <w:szCs w:val="20"/>
              </w:rPr>
            </w:pPr>
            <w:r w:rsidRPr="00EB5184">
              <w:rPr>
                <w:rFonts w:asciiTheme="minorHAnsi" w:hAnsiTheme="minorHAnsi" w:cstheme="minorHAnsi"/>
                <w:sz w:val="20"/>
                <w:szCs w:val="20"/>
              </w:rPr>
              <w:t>Zamawiający wymaga dokumentacji w języku polskim lub angi</w:t>
            </w:r>
            <w:r w:rsidRPr="00EB5184">
              <w:rPr>
                <w:rFonts w:asciiTheme="minorHAnsi" w:hAnsiTheme="minorHAnsi" w:cstheme="minorHAnsi"/>
                <w:i/>
                <w:sz w:val="20"/>
                <w:szCs w:val="20"/>
              </w:rPr>
              <w:t>e</w:t>
            </w:r>
            <w:r w:rsidRPr="00EB5184">
              <w:rPr>
                <w:rFonts w:asciiTheme="minorHAnsi" w:hAnsiTheme="minorHAnsi" w:cstheme="minorHAnsi"/>
                <w:sz w:val="20"/>
                <w:szCs w:val="20"/>
              </w:rPr>
              <w:t>lskim.</w:t>
            </w:r>
          </w:p>
          <w:p w14:paraId="7BBF1274" w14:textId="77777777" w:rsidR="00493EF7" w:rsidRPr="00EB5184" w:rsidRDefault="00493EF7">
            <w:pPr>
              <w:pStyle w:val="Akapitzlist"/>
              <w:widowControl/>
              <w:numPr>
                <w:ilvl w:val="0"/>
                <w:numId w:val="47"/>
              </w:numPr>
              <w:autoSpaceDE/>
              <w:autoSpaceDN/>
              <w:spacing w:line="252" w:lineRule="auto"/>
              <w:ind w:left="216" w:hanging="216"/>
              <w:contextualSpacing/>
              <w:rPr>
                <w:rFonts w:asciiTheme="minorHAnsi" w:hAnsiTheme="minorHAnsi" w:cstheme="minorHAnsi"/>
                <w:sz w:val="20"/>
                <w:szCs w:val="20"/>
              </w:rPr>
            </w:pPr>
            <w:r w:rsidRPr="00EB5184">
              <w:rPr>
                <w:rFonts w:asciiTheme="minorHAnsi" w:hAnsiTheme="minorHAnsi" w:cstheme="minorHAnsi"/>
                <w:bCs/>
                <w:sz w:val="20"/>
                <w:szCs w:val="20"/>
              </w:rPr>
              <w:t>Możliwość telefonicznego sprawdzenia konfiguracji sprzętowej serwera oraz warunków gwarancji po podaniu numeru seryjnego bezpośrednio u producenta lub jego przedstawiciela.</w:t>
            </w:r>
          </w:p>
        </w:tc>
      </w:tr>
      <w:tr w:rsidR="00493EF7" w:rsidRPr="00EB5184" w14:paraId="2528A8B0" w14:textId="77777777" w:rsidTr="004609BD">
        <w:tblPrEx>
          <w:tblBorders>
            <w:insideH w:val="none" w:sz="0" w:space="0" w:color="auto"/>
            <w:insideV w:val="none" w:sz="0" w:space="0" w:color="auto"/>
          </w:tblBorders>
        </w:tblPrEx>
        <w:trPr>
          <w:trHeight w:val="230"/>
          <w:jc w:val="center"/>
        </w:trPr>
        <w:tc>
          <w:tcPr>
            <w:tcW w:w="1985" w:type="dxa"/>
            <w:tcBorders>
              <w:top w:val="single" w:sz="4" w:space="0" w:color="auto"/>
              <w:left w:val="single" w:sz="4" w:space="0" w:color="auto"/>
              <w:bottom w:val="single" w:sz="4" w:space="0" w:color="auto"/>
              <w:right w:val="single" w:sz="4" w:space="0" w:color="auto"/>
            </w:tcBorders>
            <w:vAlign w:val="center"/>
          </w:tcPr>
          <w:p w14:paraId="15D35F51" w14:textId="77777777" w:rsidR="00493EF7" w:rsidRPr="00EB5184" w:rsidRDefault="00493EF7" w:rsidP="00F644CF">
            <w:pPr>
              <w:jc w:val="center"/>
              <w:rPr>
                <w:rFonts w:asciiTheme="minorHAnsi" w:hAnsiTheme="minorHAnsi" w:cstheme="minorHAnsi"/>
                <w:b/>
                <w:sz w:val="20"/>
                <w:szCs w:val="20"/>
              </w:rPr>
            </w:pPr>
            <w:r w:rsidRPr="00EB5184">
              <w:rPr>
                <w:rFonts w:asciiTheme="minorHAnsi" w:hAnsiTheme="minorHAnsi" w:cstheme="minorHAnsi"/>
                <w:b/>
                <w:sz w:val="20"/>
                <w:szCs w:val="20"/>
              </w:rPr>
              <w:t>Warunki gwarancji</w:t>
            </w:r>
          </w:p>
        </w:tc>
        <w:tc>
          <w:tcPr>
            <w:tcW w:w="7655" w:type="dxa"/>
            <w:tcBorders>
              <w:top w:val="single" w:sz="4" w:space="0" w:color="auto"/>
              <w:left w:val="single" w:sz="4" w:space="0" w:color="auto"/>
              <w:bottom w:val="single" w:sz="4" w:space="0" w:color="auto"/>
              <w:right w:val="single" w:sz="4" w:space="0" w:color="auto"/>
            </w:tcBorders>
            <w:vAlign w:val="center"/>
          </w:tcPr>
          <w:p w14:paraId="68FC6836"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3-letnia gwarancja producenta świadczona na miejscu u klienta</w:t>
            </w:r>
          </w:p>
          <w:p w14:paraId="3636CBE4"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Zamawiający oczekuje możliwości zgłaszania zdarzeń serwisowych w trybie 24/7/365 następującymi kanałami: telefonicznie, przez Internet. </w:t>
            </w:r>
          </w:p>
          <w:p w14:paraId="6F38AF5C"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6CAC4BD6"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Zamawiający wymaga pojedynczego punktu kontaktu dla całego rozwiązania producenta, w tym także sprzedanego oprogramowania. </w:t>
            </w:r>
          </w:p>
          <w:p w14:paraId="28E654D8"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27519EF0"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Zamawiający oczekuje możliwości samodzielnego kwalifikowania poziomu ważności naprawy.</w:t>
            </w:r>
          </w:p>
          <w:p w14:paraId="014B2712"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 xml:space="preserve">Zamawiający oczekuje rozpoczęcia diagnostyki telefonicznej / internetowej już w momencie dokonania zgłoszenia. Certyfikowany Technik wykonawcy /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3B2694C3"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5225D1A9"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0FE91704" w14:textId="77777777" w:rsidR="00493EF7" w:rsidRPr="00EB5184" w:rsidRDefault="00493EF7">
            <w:pPr>
              <w:pStyle w:val="Akapitzlist"/>
              <w:widowControl/>
              <w:numPr>
                <w:ilvl w:val="0"/>
                <w:numId w:val="48"/>
              </w:numPr>
              <w:autoSpaceDE/>
              <w:autoSpaceDN/>
              <w:spacing w:line="256" w:lineRule="auto"/>
              <w:ind w:left="216" w:hanging="216"/>
              <w:contextualSpacing/>
              <w:rPr>
                <w:rFonts w:asciiTheme="minorHAnsi" w:hAnsiTheme="minorHAnsi" w:cstheme="minorHAnsi"/>
                <w:color w:val="000000"/>
                <w:sz w:val="20"/>
                <w:szCs w:val="20"/>
              </w:rPr>
            </w:pPr>
            <w:r w:rsidRPr="00EB5184">
              <w:rPr>
                <w:rFonts w:asciiTheme="minorHAnsi" w:hAnsiTheme="minorHAnsi" w:cstheme="minorHAnsi"/>
                <w:color w:val="000000"/>
                <w:sz w:val="20"/>
                <w:szCs w:val="20"/>
              </w:rPr>
              <w:t>Firma serwisująca musi posiadać ISO 9001:2015 oraz ISO-27001 na świadczenie usług serwisowych oraz posiadać autoryzacje producenta urządzeń – dokumenty potwierdzające należy załączyć do oferty.</w:t>
            </w:r>
          </w:p>
        </w:tc>
      </w:tr>
    </w:tbl>
    <w:p w14:paraId="21AD63B8" w14:textId="77777777" w:rsidR="004609BD" w:rsidRPr="004609BD" w:rsidRDefault="004609BD" w:rsidP="004609BD">
      <w:pPr>
        <w:widowControl/>
        <w:autoSpaceDE/>
        <w:autoSpaceDN/>
        <w:spacing w:line="259" w:lineRule="auto"/>
        <w:contextualSpacing/>
        <w:rPr>
          <w:rFonts w:ascii="Calibri" w:hAnsi="Calibri" w:cs="Calibri"/>
          <w:sz w:val="16"/>
          <w:szCs w:val="16"/>
        </w:rPr>
      </w:pPr>
    </w:p>
    <w:p w14:paraId="0191BA50" w14:textId="11C730F2" w:rsidR="004609BD" w:rsidRPr="0067166F" w:rsidRDefault="004609BD" w:rsidP="004609BD">
      <w:pPr>
        <w:widowControl/>
        <w:autoSpaceDE/>
        <w:autoSpaceDN/>
        <w:spacing w:line="259" w:lineRule="auto"/>
        <w:contextualSpacing/>
        <w:rPr>
          <w:rFonts w:ascii="Calibri" w:hAnsi="Calibri" w:cs="Calibri"/>
          <w:b/>
          <w:bCs/>
        </w:rPr>
      </w:pPr>
      <w:r w:rsidRPr="0067166F">
        <w:rPr>
          <w:rFonts w:ascii="Calibri" w:hAnsi="Calibri" w:cs="Calibri"/>
          <w:b/>
          <w:bCs/>
        </w:rPr>
        <w:t>Instalacja, konfiguracja i wdrożenie zakupionego sprzętu – 1 pakiet</w:t>
      </w:r>
    </w:p>
    <w:p w14:paraId="4EA54D8D" w14:textId="77777777" w:rsidR="004609BD" w:rsidRPr="00EB5184" w:rsidRDefault="004609BD" w:rsidP="004609BD">
      <w:pPr>
        <w:spacing w:line="256" w:lineRule="auto"/>
        <w:jc w:val="both"/>
        <w:rPr>
          <w:rFonts w:asciiTheme="minorHAnsi" w:hAnsiTheme="minorHAnsi" w:cstheme="minorHAnsi"/>
          <w:sz w:val="20"/>
          <w:szCs w:val="20"/>
        </w:rPr>
      </w:pPr>
      <w:r w:rsidRPr="00EB5184">
        <w:rPr>
          <w:rFonts w:asciiTheme="minorHAnsi" w:hAnsiTheme="minorHAnsi" w:cstheme="minorHAnsi"/>
          <w:sz w:val="20"/>
          <w:szCs w:val="20"/>
        </w:rPr>
        <w:t>Wykonawca zobowiązany jest do wykonania kompleksowej usługi instalacji, konfiguracji oraz wdrożenia zakupionego sprzętu, w tym:</w:t>
      </w:r>
    </w:p>
    <w:p w14:paraId="369D06CC" w14:textId="77777777" w:rsidR="004609BD" w:rsidRPr="00EB5184" w:rsidRDefault="004609BD" w:rsidP="004609BD">
      <w:pPr>
        <w:widowControl/>
        <w:numPr>
          <w:ilvl w:val="0"/>
          <w:numId w:val="27"/>
        </w:numPr>
        <w:tabs>
          <w:tab w:val="clear" w:pos="720"/>
          <w:tab w:val="num" w:pos="0"/>
        </w:tabs>
        <w:autoSpaceDE/>
        <w:autoSpaceDN/>
        <w:spacing w:line="256" w:lineRule="auto"/>
        <w:ind w:left="284" w:hanging="284"/>
        <w:rPr>
          <w:rFonts w:asciiTheme="minorHAnsi" w:hAnsiTheme="minorHAnsi" w:cstheme="minorHAnsi"/>
          <w:sz w:val="20"/>
          <w:szCs w:val="20"/>
        </w:rPr>
      </w:pPr>
      <w:r w:rsidRPr="00EB5184">
        <w:rPr>
          <w:rFonts w:asciiTheme="minorHAnsi" w:hAnsiTheme="minorHAnsi" w:cstheme="minorHAnsi"/>
          <w:b/>
          <w:bCs/>
          <w:sz w:val="20"/>
          <w:szCs w:val="20"/>
        </w:rPr>
        <w:t>Serwera</w:t>
      </w:r>
      <w:r w:rsidRPr="00EB5184">
        <w:rPr>
          <w:rFonts w:asciiTheme="minorHAnsi" w:hAnsiTheme="minorHAnsi" w:cstheme="minorHAnsi"/>
          <w:sz w:val="20"/>
          <w:szCs w:val="20"/>
        </w:rPr>
        <w:t xml:space="preserve"> – obejmuje:</w:t>
      </w:r>
    </w:p>
    <w:p w14:paraId="411A869E" w14:textId="77777777" w:rsidR="004609BD" w:rsidRPr="00EB5184" w:rsidRDefault="004609BD" w:rsidP="004609BD">
      <w:pPr>
        <w:widowControl/>
        <w:numPr>
          <w:ilvl w:val="1"/>
          <w:numId w:val="27"/>
        </w:numPr>
        <w:tabs>
          <w:tab w:val="clear" w:pos="1440"/>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montaż serwera w szafie rack,</w:t>
      </w:r>
    </w:p>
    <w:p w14:paraId="31AB3251" w14:textId="77777777" w:rsidR="004609BD" w:rsidRPr="00EB5184" w:rsidRDefault="004609BD" w:rsidP="004609BD">
      <w:pPr>
        <w:widowControl/>
        <w:numPr>
          <w:ilvl w:val="1"/>
          <w:numId w:val="27"/>
        </w:numPr>
        <w:tabs>
          <w:tab w:val="clear" w:pos="1440"/>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podłączenie do infrastruktury sieciowej i zasilającej,</w:t>
      </w:r>
    </w:p>
    <w:p w14:paraId="0FB61BE1" w14:textId="77777777" w:rsidR="004609BD" w:rsidRPr="00EB5184" w:rsidRDefault="004609BD" w:rsidP="004609BD">
      <w:pPr>
        <w:widowControl/>
        <w:numPr>
          <w:ilvl w:val="1"/>
          <w:numId w:val="27"/>
        </w:numPr>
        <w:tabs>
          <w:tab w:val="clear" w:pos="1440"/>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podstawowa konfiguracja sprzętowa (BIOS/UEFI, RAID, kontrolery, aktualizacja firmware),</w:t>
      </w:r>
    </w:p>
    <w:p w14:paraId="58584108" w14:textId="77777777" w:rsidR="004609BD" w:rsidRPr="00EB5184" w:rsidRDefault="004609BD" w:rsidP="004609BD">
      <w:pPr>
        <w:widowControl/>
        <w:numPr>
          <w:ilvl w:val="1"/>
          <w:numId w:val="27"/>
        </w:numPr>
        <w:tabs>
          <w:tab w:val="clear" w:pos="1440"/>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instalacja i konfiguracja systemu operacyjnego (dołączonego do serwera),</w:t>
      </w:r>
    </w:p>
    <w:p w14:paraId="4CC3B5E2" w14:textId="77777777" w:rsidR="004609BD" w:rsidRPr="00EB5184" w:rsidRDefault="004609BD" w:rsidP="004609BD">
      <w:pPr>
        <w:widowControl/>
        <w:numPr>
          <w:ilvl w:val="1"/>
          <w:numId w:val="27"/>
        </w:numPr>
        <w:tabs>
          <w:tab w:val="clear" w:pos="1440"/>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konfiguracja dostępu zdalnego,</w:t>
      </w:r>
    </w:p>
    <w:p w14:paraId="0B25811C" w14:textId="77777777" w:rsidR="004609BD" w:rsidRPr="00EB5184" w:rsidRDefault="004609BD" w:rsidP="004609BD">
      <w:pPr>
        <w:widowControl/>
        <w:numPr>
          <w:ilvl w:val="1"/>
          <w:numId w:val="27"/>
        </w:numPr>
        <w:tabs>
          <w:tab w:val="clear" w:pos="1440"/>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testy poprawności działania.</w:t>
      </w:r>
    </w:p>
    <w:p w14:paraId="38D6D920" w14:textId="77777777" w:rsidR="004609BD" w:rsidRPr="00EB5184" w:rsidRDefault="004609BD" w:rsidP="004609BD">
      <w:pPr>
        <w:widowControl/>
        <w:numPr>
          <w:ilvl w:val="0"/>
          <w:numId w:val="27"/>
        </w:numPr>
        <w:tabs>
          <w:tab w:val="clear" w:pos="720"/>
          <w:tab w:val="num" w:pos="0"/>
        </w:tabs>
        <w:autoSpaceDE/>
        <w:autoSpaceDN/>
        <w:spacing w:line="256" w:lineRule="auto"/>
        <w:ind w:left="284" w:hanging="284"/>
        <w:rPr>
          <w:rFonts w:asciiTheme="minorHAnsi" w:hAnsiTheme="minorHAnsi" w:cstheme="minorHAnsi"/>
          <w:sz w:val="20"/>
          <w:szCs w:val="20"/>
        </w:rPr>
      </w:pPr>
      <w:r w:rsidRPr="00EB5184">
        <w:rPr>
          <w:rFonts w:asciiTheme="minorHAnsi" w:hAnsiTheme="minorHAnsi" w:cstheme="minorHAnsi"/>
          <w:b/>
          <w:bCs/>
          <w:sz w:val="20"/>
          <w:szCs w:val="20"/>
        </w:rPr>
        <w:t>Urządzenia NAS</w:t>
      </w:r>
      <w:r w:rsidRPr="00EB5184">
        <w:rPr>
          <w:rFonts w:asciiTheme="minorHAnsi" w:hAnsiTheme="minorHAnsi" w:cstheme="minorHAnsi"/>
          <w:sz w:val="20"/>
          <w:szCs w:val="20"/>
        </w:rPr>
        <w:t xml:space="preserve"> – obejmuje:</w:t>
      </w:r>
    </w:p>
    <w:p w14:paraId="2554852E" w14:textId="77777777" w:rsidR="004609BD" w:rsidRPr="00EB5184" w:rsidRDefault="004609BD" w:rsidP="004609BD">
      <w:pPr>
        <w:widowControl/>
        <w:numPr>
          <w:ilvl w:val="1"/>
          <w:numId w:val="27"/>
        </w:numPr>
        <w:tabs>
          <w:tab w:val="clear" w:pos="1440"/>
          <w:tab w:val="num" w:pos="284"/>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fizyczna instalacja oraz podłączenie do sieci LAN i zasilania,</w:t>
      </w:r>
    </w:p>
    <w:p w14:paraId="36860669" w14:textId="77777777" w:rsidR="004609BD" w:rsidRPr="00EB5184" w:rsidRDefault="004609BD" w:rsidP="004609BD">
      <w:pPr>
        <w:widowControl/>
        <w:numPr>
          <w:ilvl w:val="1"/>
          <w:numId w:val="27"/>
        </w:numPr>
        <w:tabs>
          <w:tab w:val="clear" w:pos="1440"/>
          <w:tab w:val="num" w:pos="284"/>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konfiguracja systemu plików, wolumenów, poziomu RAID oraz użytkowników i uprawnień,</w:t>
      </w:r>
    </w:p>
    <w:p w14:paraId="4EB0B5AC" w14:textId="77777777" w:rsidR="004609BD" w:rsidRPr="00EB5184" w:rsidRDefault="004609BD" w:rsidP="004609BD">
      <w:pPr>
        <w:widowControl/>
        <w:numPr>
          <w:ilvl w:val="1"/>
          <w:numId w:val="27"/>
        </w:numPr>
        <w:tabs>
          <w:tab w:val="clear" w:pos="1440"/>
          <w:tab w:val="num" w:pos="284"/>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konfiguracja dostępu sieciowego (SMB/NFS/FTP – zgodnie z wymaganiami Zamawiającego),</w:t>
      </w:r>
    </w:p>
    <w:p w14:paraId="6C3664EB" w14:textId="77777777" w:rsidR="004609BD" w:rsidRPr="00EB5184" w:rsidRDefault="004609BD" w:rsidP="004609BD">
      <w:pPr>
        <w:widowControl/>
        <w:numPr>
          <w:ilvl w:val="1"/>
          <w:numId w:val="27"/>
        </w:numPr>
        <w:tabs>
          <w:tab w:val="clear" w:pos="1440"/>
          <w:tab w:val="num" w:pos="284"/>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integracja z Active Directory,</w:t>
      </w:r>
    </w:p>
    <w:p w14:paraId="7DCA789D" w14:textId="77777777" w:rsidR="004609BD" w:rsidRPr="00EB5184" w:rsidRDefault="004609BD" w:rsidP="004609BD">
      <w:pPr>
        <w:widowControl/>
        <w:numPr>
          <w:ilvl w:val="1"/>
          <w:numId w:val="27"/>
        </w:numPr>
        <w:tabs>
          <w:tab w:val="clear" w:pos="1440"/>
          <w:tab w:val="num" w:pos="284"/>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testy odczytu i zapisu danych.</w:t>
      </w:r>
    </w:p>
    <w:p w14:paraId="5B8218F1" w14:textId="77777777" w:rsidR="004609BD" w:rsidRPr="00EB5184" w:rsidRDefault="004609BD" w:rsidP="004609BD">
      <w:pPr>
        <w:widowControl/>
        <w:numPr>
          <w:ilvl w:val="0"/>
          <w:numId w:val="27"/>
        </w:numPr>
        <w:tabs>
          <w:tab w:val="clear" w:pos="720"/>
          <w:tab w:val="num" w:pos="0"/>
        </w:tabs>
        <w:autoSpaceDE/>
        <w:autoSpaceDN/>
        <w:spacing w:line="256" w:lineRule="auto"/>
        <w:ind w:left="284" w:hanging="284"/>
        <w:rPr>
          <w:rFonts w:asciiTheme="minorHAnsi" w:hAnsiTheme="minorHAnsi" w:cstheme="minorHAnsi"/>
          <w:sz w:val="20"/>
          <w:szCs w:val="20"/>
        </w:rPr>
      </w:pPr>
      <w:r w:rsidRPr="00EB5184">
        <w:rPr>
          <w:rFonts w:asciiTheme="minorHAnsi" w:hAnsiTheme="minorHAnsi" w:cstheme="minorHAnsi"/>
          <w:b/>
          <w:bCs/>
          <w:sz w:val="20"/>
          <w:szCs w:val="20"/>
        </w:rPr>
        <w:t>Dodatkowo:</w:t>
      </w:r>
    </w:p>
    <w:p w14:paraId="2903C3C6" w14:textId="77777777" w:rsidR="004609BD" w:rsidRPr="00EB5184" w:rsidRDefault="004609BD" w:rsidP="004609BD">
      <w:pPr>
        <w:widowControl/>
        <w:numPr>
          <w:ilvl w:val="1"/>
          <w:numId w:val="27"/>
        </w:numPr>
        <w:tabs>
          <w:tab w:val="clear" w:pos="1440"/>
          <w:tab w:val="num" w:pos="284"/>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dokumentacja powykonawcza konfiguracji sprzętu i ustawień systemowych,</w:t>
      </w:r>
    </w:p>
    <w:p w14:paraId="107A3DD4" w14:textId="77777777" w:rsidR="004609BD" w:rsidRPr="00EB5184" w:rsidRDefault="004609BD" w:rsidP="004609BD">
      <w:pPr>
        <w:widowControl/>
        <w:numPr>
          <w:ilvl w:val="1"/>
          <w:numId w:val="27"/>
        </w:numPr>
        <w:tabs>
          <w:tab w:val="clear" w:pos="1440"/>
          <w:tab w:val="num" w:pos="284"/>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krótka instrukcja administracyjna dla wyznaczonego pracownika Zamawiającego (szkolenie stanowiskowe, maks. 2h),</w:t>
      </w:r>
    </w:p>
    <w:p w14:paraId="3CA298A6" w14:textId="77777777" w:rsidR="004609BD" w:rsidRPr="00EB5184" w:rsidRDefault="004609BD" w:rsidP="004609BD">
      <w:pPr>
        <w:widowControl/>
        <w:numPr>
          <w:ilvl w:val="1"/>
          <w:numId w:val="27"/>
        </w:numPr>
        <w:tabs>
          <w:tab w:val="clear" w:pos="1440"/>
          <w:tab w:val="num" w:pos="284"/>
        </w:tabs>
        <w:autoSpaceDE/>
        <w:autoSpaceDN/>
        <w:spacing w:line="256" w:lineRule="auto"/>
        <w:ind w:left="567" w:hanging="283"/>
        <w:rPr>
          <w:rFonts w:asciiTheme="minorHAnsi" w:hAnsiTheme="minorHAnsi" w:cstheme="minorHAnsi"/>
          <w:sz w:val="20"/>
          <w:szCs w:val="20"/>
        </w:rPr>
      </w:pPr>
      <w:r w:rsidRPr="00EB5184">
        <w:rPr>
          <w:rFonts w:asciiTheme="minorHAnsi" w:hAnsiTheme="minorHAnsi" w:cstheme="minorHAnsi"/>
          <w:sz w:val="20"/>
          <w:szCs w:val="20"/>
        </w:rPr>
        <w:t>przekazanie haseł administracyjnych i loginów dostępu w sposób bezpieczny.</w:t>
      </w:r>
    </w:p>
    <w:p w14:paraId="23DC2634" w14:textId="77777777" w:rsidR="00493EF7" w:rsidRDefault="00493EF7" w:rsidP="00F644CF">
      <w:pPr>
        <w:rPr>
          <w:rFonts w:asciiTheme="minorHAnsi" w:hAnsiTheme="minorHAnsi" w:cstheme="minorHAnsi"/>
          <w:sz w:val="20"/>
          <w:szCs w:val="20"/>
        </w:rPr>
      </w:pPr>
    </w:p>
    <w:p w14:paraId="05AF44ED" w14:textId="4F864E3F" w:rsidR="000B075B" w:rsidRPr="000B075B" w:rsidRDefault="000B075B" w:rsidP="000B075B">
      <w:pPr>
        <w:jc w:val="both"/>
        <w:rPr>
          <w:rFonts w:asciiTheme="minorHAnsi" w:hAnsiTheme="minorHAnsi" w:cstheme="minorHAnsi"/>
          <w:b/>
          <w:bCs/>
        </w:rPr>
      </w:pPr>
      <w:r w:rsidRPr="000B075B">
        <w:rPr>
          <w:rFonts w:asciiTheme="minorHAnsi" w:hAnsiTheme="minorHAnsi" w:cstheme="minorHAnsi"/>
          <w:b/>
          <w:bCs/>
        </w:rPr>
        <w:t xml:space="preserve">Część II – </w:t>
      </w:r>
      <w:r w:rsidRPr="000B075B">
        <w:rPr>
          <w:rFonts w:asciiTheme="minorHAnsi" w:hAnsiTheme="minorHAnsi" w:cstheme="minorHAnsi"/>
          <w:b/>
          <w:bCs/>
          <w:color w:val="000000" w:themeColor="text1"/>
        </w:rPr>
        <w:t>Dostawa programowania antywirusowego i antyspamowego, oprogramowania do zarządzania tożsamością i dostępem oraz oprogramowania centralnego menadżera haseł.</w:t>
      </w:r>
    </w:p>
    <w:p w14:paraId="3E2ADAD9" w14:textId="77777777" w:rsidR="000B075B" w:rsidRPr="0067166F" w:rsidRDefault="000B075B" w:rsidP="00F644CF">
      <w:pPr>
        <w:rPr>
          <w:rFonts w:asciiTheme="minorHAnsi" w:hAnsiTheme="minorHAnsi" w:cstheme="minorHAnsi"/>
          <w:sz w:val="16"/>
          <w:szCs w:val="16"/>
        </w:rPr>
      </w:pPr>
    </w:p>
    <w:p w14:paraId="7455EBD6" w14:textId="728015E1" w:rsidR="00493EF7" w:rsidRPr="00500CD9" w:rsidRDefault="00493EF7" w:rsidP="00500CD9">
      <w:pPr>
        <w:widowControl/>
        <w:autoSpaceDE/>
        <w:autoSpaceDN/>
        <w:spacing w:line="259" w:lineRule="auto"/>
        <w:contextualSpacing/>
        <w:rPr>
          <w:rFonts w:asciiTheme="minorHAnsi" w:hAnsiTheme="minorHAnsi" w:cstheme="minorHAnsi"/>
          <w:b/>
          <w:bCs/>
        </w:rPr>
      </w:pPr>
      <w:r w:rsidRPr="00500CD9">
        <w:rPr>
          <w:rFonts w:asciiTheme="minorHAnsi" w:hAnsiTheme="minorHAnsi" w:cstheme="minorHAnsi"/>
          <w:b/>
          <w:bCs/>
        </w:rPr>
        <w:t>Oprogramowanie antywirusowe i antyspamowe</w:t>
      </w:r>
      <w:r w:rsidR="00500CD9" w:rsidRPr="00500CD9">
        <w:rPr>
          <w:rFonts w:asciiTheme="minorHAnsi" w:hAnsiTheme="minorHAnsi" w:cstheme="minorHAnsi"/>
          <w:b/>
          <w:bCs/>
        </w:rPr>
        <w:t>:</w:t>
      </w:r>
      <w:r w:rsidRPr="00500CD9">
        <w:rPr>
          <w:rFonts w:asciiTheme="minorHAnsi" w:hAnsiTheme="minorHAnsi" w:cstheme="minorHAnsi"/>
          <w:b/>
          <w:bCs/>
        </w:rPr>
        <w:t xml:space="preserve"> 1 szt.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7801"/>
      </w:tblGrid>
      <w:tr w:rsidR="00500CD9" w:rsidRPr="0067166F" w14:paraId="0B54F24B" w14:textId="77777777" w:rsidTr="0067166F">
        <w:trPr>
          <w:trHeight w:val="426"/>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F45681B" w14:textId="77777777" w:rsidR="00500CD9" w:rsidRPr="0067166F" w:rsidRDefault="00500CD9" w:rsidP="00F644CF">
            <w:pPr>
              <w:jc w:val="center"/>
              <w:rPr>
                <w:rFonts w:asciiTheme="minorHAnsi" w:hAnsiTheme="minorHAnsi" w:cstheme="minorHAnsi"/>
                <w:b/>
                <w:bCs/>
                <w:color w:val="000000" w:themeColor="text1"/>
              </w:rPr>
            </w:pPr>
            <w:r w:rsidRPr="0067166F">
              <w:rPr>
                <w:rFonts w:asciiTheme="minorHAnsi" w:hAnsiTheme="minorHAnsi" w:cstheme="minorHAnsi"/>
                <w:b/>
                <w:bCs/>
                <w:color w:val="000000" w:themeColor="text1"/>
              </w:rPr>
              <w:t>Parametr</w:t>
            </w:r>
          </w:p>
        </w:tc>
        <w:tc>
          <w:tcPr>
            <w:tcW w:w="7801" w:type="dxa"/>
            <w:tcBorders>
              <w:top w:val="single" w:sz="4" w:space="0" w:color="auto"/>
              <w:left w:val="single" w:sz="4" w:space="0" w:color="auto"/>
              <w:bottom w:val="single" w:sz="4" w:space="0" w:color="auto"/>
              <w:right w:val="single" w:sz="4" w:space="0" w:color="auto"/>
            </w:tcBorders>
            <w:vAlign w:val="center"/>
            <w:hideMark/>
          </w:tcPr>
          <w:p w14:paraId="44B794EC" w14:textId="77777777" w:rsidR="00500CD9" w:rsidRPr="0067166F" w:rsidRDefault="00500CD9" w:rsidP="00F644CF">
            <w:pPr>
              <w:jc w:val="center"/>
              <w:rPr>
                <w:rFonts w:asciiTheme="minorHAnsi" w:hAnsiTheme="minorHAnsi" w:cstheme="minorHAnsi"/>
                <w:b/>
                <w:bCs/>
                <w:color w:val="000000" w:themeColor="text1"/>
              </w:rPr>
            </w:pPr>
            <w:r w:rsidRPr="0067166F">
              <w:rPr>
                <w:rFonts w:asciiTheme="minorHAnsi" w:hAnsiTheme="minorHAnsi" w:cstheme="minorHAnsi"/>
                <w:b/>
                <w:bCs/>
                <w:color w:val="000000" w:themeColor="text1"/>
              </w:rPr>
              <w:t>Charakterystyka (wymagania minimalne)</w:t>
            </w:r>
          </w:p>
        </w:tc>
      </w:tr>
      <w:tr w:rsidR="00500CD9" w:rsidRPr="00500CD9" w14:paraId="629A6B06" w14:textId="77777777" w:rsidTr="001479A8">
        <w:trPr>
          <w:trHeight w:val="6339"/>
          <w:jc w:val="center"/>
        </w:trPr>
        <w:tc>
          <w:tcPr>
            <w:tcW w:w="1555" w:type="dxa"/>
            <w:tcBorders>
              <w:top w:val="single" w:sz="4" w:space="0" w:color="auto"/>
              <w:left w:val="single" w:sz="4" w:space="0" w:color="auto"/>
              <w:bottom w:val="single" w:sz="4" w:space="0" w:color="auto"/>
              <w:right w:val="single" w:sz="4" w:space="0" w:color="auto"/>
            </w:tcBorders>
            <w:vAlign w:val="center"/>
          </w:tcPr>
          <w:p w14:paraId="54DFECEE"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sz w:val="20"/>
                <w:szCs w:val="20"/>
              </w:rPr>
              <w:t>Administracja zdalna w chmurze</w:t>
            </w:r>
          </w:p>
        </w:tc>
        <w:tc>
          <w:tcPr>
            <w:tcW w:w="7801" w:type="dxa"/>
            <w:tcBorders>
              <w:top w:val="single" w:sz="4" w:space="0" w:color="auto"/>
              <w:left w:val="single" w:sz="4" w:space="0" w:color="auto"/>
              <w:bottom w:val="single" w:sz="4" w:space="0" w:color="auto"/>
              <w:right w:val="single" w:sz="4" w:space="0" w:color="auto"/>
            </w:tcBorders>
            <w:vAlign w:val="center"/>
          </w:tcPr>
          <w:p w14:paraId="2D913D74"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dostępne w chmurze producenta oprogramowania antywirusowego. </w:t>
            </w:r>
          </w:p>
          <w:p w14:paraId="37EF608F"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umożliwiać dostęp do konsoli centralnego zarządzania z poziomu interfejsu WWW. </w:t>
            </w:r>
          </w:p>
          <w:p w14:paraId="75582A7C"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zabezpieczone za pośrednictwem protokołu SSL. </w:t>
            </w:r>
          </w:p>
          <w:p w14:paraId="5262BD66"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mechanizm wykrywający sklonowane maszyny na podstawie unikatowego identyfikatora sprzętowego stacji. </w:t>
            </w:r>
          </w:p>
          <w:p w14:paraId="3108D0B1"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komunikacji agenta przy wykorzystaniu HTTP Proxy. </w:t>
            </w:r>
          </w:p>
          <w:p w14:paraId="3A3AD996"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zarządzania urządzeniami mobilnymi – MDM. </w:t>
            </w:r>
          </w:p>
          <w:p w14:paraId="7EBA2DAC"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wymuszenia dwufazowej autoryzacji podczas logowania do konsoli administracyjnej. </w:t>
            </w:r>
          </w:p>
          <w:p w14:paraId="47772C0D"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41E1BF45"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minimum 80 szablonów raportów, przygotowanych przez producenta. </w:t>
            </w:r>
          </w:p>
          <w:p w14:paraId="0C739E06"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tworzenia grup statycznych i dynamicznych komputerów. </w:t>
            </w:r>
          </w:p>
          <w:p w14:paraId="4A820B7E" w14:textId="77777777" w:rsidR="00500CD9" w:rsidRPr="00500CD9" w:rsidRDefault="00500CD9" w:rsidP="00717698">
            <w:pPr>
              <w:widowControl/>
              <w:numPr>
                <w:ilvl w:val="0"/>
                <w:numId w:val="6"/>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6572AA81" w14:textId="6114E28F" w:rsidR="00500CD9" w:rsidRPr="00500CD9" w:rsidRDefault="00500CD9" w:rsidP="00717698">
            <w:pPr>
              <w:widowControl/>
              <w:numPr>
                <w:ilvl w:val="0"/>
                <w:numId w:val="6"/>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uruchomienia zadań automatycznie, przynajmniej z wyzwalaczem: wyrażenie CRON, codziennie, cotygodniowo, comiesięcznie, corocznie, po wystąpieniu nowego zdarzenia oraz umieszczeniu agenta w grupie dynamicznej. </w:t>
            </w:r>
          </w:p>
        </w:tc>
      </w:tr>
      <w:tr w:rsidR="00500CD9" w:rsidRPr="00500CD9" w14:paraId="66F8BF6A" w14:textId="77777777" w:rsidTr="001479A8">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908B8CB"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sz w:val="20"/>
                <w:szCs w:val="20"/>
              </w:rPr>
              <w:t>Ochrona stacji roboczych</w:t>
            </w:r>
          </w:p>
        </w:tc>
        <w:tc>
          <w:tcPr>
            <w:tcW w:w="7801" w:type="dxa"/>
            <w:tcBorders>
              <w:top w:val="single" w:sz="4" w:space="0" w:color="auto"/>
              <w:left w:val="single" w:sz="4" w:space="0" w:color="auto"/>
              <w:bottom w:val="single" w:sz="4" w:space="0" w:color="auto"/>
              <w:right w:val="single" w:sz="4" w:space="0" w:color="auto"/>
            </w:tcBorders>
            <w:vAlign w:val="center"/>
          </w:tcPr>
          <w:p w14:paraId="3EA62800"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systemy operacyjne Windows (Windows 10/Windows 11). </w:t>
            </w:r>
          </w:p>
          <w:p w14:paraId="07596331"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architekturę ARM64. </w:t>
            </w:r>
          </w:p>
          <w:p w14:paraId="0B3F0474"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wykrywanie i usuwanie niebezpiecznych aplikacji typu adware, spyware, dialer, phishing, narzędzi hakerskich, backdoor. </w:t>
            </w:r>
          </w:p>
          <w:p w14:paraId="0B9A8BB8"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wbudowaną technologię do ochrony przed rootkitami oraz podłączeniem komputera do sieci botnet. </w:t>
            </w:r>
          </w:p>
          <w:p w14:paraId="42EEC073"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wykrywanie potencjalnie niepożądanych, niebezpiecznych oraz podejrzanych aplikacji. </w:t>
            </w:r>
          </w:p>
          <w:p w14:paraId="5C59D4DE"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w czasie rzeczywistym otwieranych, zapisywanych i wykonywanych plików. </w:t>
            </w:r>
          </w:p>
          <w:p w14:paraId="7D48215C"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całego dysku, wybranych katalogów lub pojedynczych plików "na żądanie" lub według harmonogramu. </w:t>
            </w:r>
          </w:p>
          <w:p w14:paraId="5334C905"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plików spakowanych i skompresowanych oraz dysków sieciowych i dysków przenośnych. </w:t>
            </w:r>
          </w:p>
          <w:p w14:paraId="2B10B5BC"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opcję umieszczenia na liście wykluczeń ze skanowania wybranych plików, katalogów lub plików na podstawie rozszerzenia, nazwy, sumy kontrolnej (SHA1) oraz lokalizacji pliku. </w:t>
            </w:r>
          </w:p>
          <w:p w14:paraId="3B18BCDF"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integrować się z Intel Threat Detection Technology. </w:t>
            </w:r>
          </w:p>
          <w:p w14:paraId="3F128D1B"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45BC1355"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ruchu sieciowego wewnątrz szyfrowanych protokołów HTTPS, POP3S, IMAPS. </w:t>
            </w:r>
          </w:p>
          <w:p w14:paraId="5B3E8B81"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097AB5B9"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blokowanie zewnętrznych nośników danych na stacji w tym przynajmniej: Pamięci masowych, optycznych pamięci masowych, pamięci masowych </w:t>
            </w:r>
            <w:r w:rsidRPr="00500CD9">
              <w:rPr>
                <w:rFonts w:asciiTheme="minorHAnsi" w:hAnsiTheme="minorHAnsi" w:cstheme="minorHAnsi"/>
                <w:sz w:val="20"/>
                <w:szCs w:val="20"/>
              </w:rPr>
              <w:lastRenderedPageBreak/>
              <w:t xml:space="preserve">Firewire, urządzeń do tworzenia obrazów, drukarek USB, urządzeń Bluetooth, czytników kart inteligentnych, modemów, portów LPT/COM oraz urządzeń przenośnych. </w:t>
            </w:r>
          </w:p>
          <w:p w14:paraId="439A363A"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0E1F1582"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Moduł HIPS musi posiadać możliwość pracy w jednym z pięciu trybów: </w:t>
            </w:r>
          </w:p>
          <w:p w14:paraId="5988C5CF" w14:textId="77777777" w:rsidR="00500CD9" w:rsidRPr="00500CD9" w:rsidRDefault="00500CD9" w:rsidP="00ED2498">
            <w:pPr>
              <w:widowControl/>
              <w:numPr>
                <w:ilvl w:val="0"/>
                <w:numId w:val="8"/>
              </w:numPr>
              <w:autoSpaceDE/>
              <w:autoSpaceDN/>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automatyczny z regułami, gdzie program automatycznie tworzy i wykorzystuje reguły wraz z możliwością wykorzystania reguł utworzonych przez użytkownika, </w:t>
            </w:r>
          </w:p>
          <w:p w14:paraId="6F198F22" w14:textId="77777777" w:rsidR="00500CD9" w:rsidRPr="00500CD9" w:rsidRDefault="00500CD9" w:rsidP="00ED2498">
            <w:pPr>
              <w:widowControl/>
              <w:numPr>
                <w:ilvl w:val="0"/>
                <w:numId w:val="8"/>
              </w:numPr>
              <w:autoSpaceDE/>
              <w:autoSpaceDN/>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interaktywny, w którym to rozwiązanie pyta użytkownika o akcję w przypadku wykrycia aktywności w systemie, </w:t>
            </w:r>
          </w:p>
          <w:p w14:paraId="4294EBA2" w14:textId="77777777" w:rsidR="00500CD9" w:rsidRPr="00500CD9" w:rsidRDefault="00500CD9" w:rsidP="00ED2498">
            <w:pPr>
              <w:widowControl/>
              <w:numPr>
                <w:ilvl w:val="0"/>
                <w:numId w:val="8"/>
              </w:numPr>
              <w:autoSpaceDE/>
              <w:autoSpaceDN/>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oparty na regułach, gdzie zastosowanie mają jedynie reguły utworzone przez użytkownika, </w:t>
            </w:r>
          </w:p>
          <w:p w14:paraId="66208F6C" w14:textId="77777777" w:rsidR="00500CD9" w:rsidRPr="00500CD9" w:rsidRDefault="00500CD9" w:rsidP="00ED2498">
            <w:pPr>
              <w:widowControl/>
              <w:numPr>
                <w:ilvl w:val="0"/>
                <w:numId w:val="8"/>
              </w:numPr>
              <w:autoSpaceDE/>
              <w:autoSpaceDN/>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0A2B1FD1" w14:textId="77777777" w:rsidR="00500CD9" w:rsidRPr="00500CD9" w:rsidRDefault="00500CD9" w:rsidP="00ED2498">
            <w:pPr>
              <w:widowControl/>
              <w:numPr>
                <w:ilvl w:val="0"/>
                <w:numId w:val="8"/>
              </w:numPr>
              <w:autoSpaceDE/>
              <w:autoSpaceDN/>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inteligentny, w którym rozwiązanie będzie powiadamiało wyłącznie o szczególnie podejrzanych zdarzeniach. </w:t>
            </w:r>
          </w:p>
          <w:p w14:paraId="337058E3"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hosts, sterowników. </w:t>
            </w:r>
          </w:p>
          <w:p w14:paraId="780ECCA3"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Funkcja, generująca taki log, ma posiadać przynajmniej 9 poziomów filtrowania wyników pod kątem tego, które z nich są podejrzane dla rozwiązania i mogą stanowić zagrożenie bezpieczeństwa. </w:t>
            </w:r>
          </w:p>
          <w:p w14:paraId="6ACD70B0"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automatyczną, inkrementacyjną aktualizację silnika detekcji. </w:t>
            </w:r>
          </w:p>
          <w:p w14:paraId="66690A4B"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tylko jeden proces uruchamiany w pamięci, z którego korzystają wszystkie funkcje systemu (antywirus, antyspyware, metody heurystyczne). </w:t>
            </w:r>
          </w:p>
          <w:p w14:paraId="66BCD0E9"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funkcjonalność skanera UEFI, który chroni użytkownika poprzez wykrywanie i blokowanie zagrożeń, atakujących jeszcze przed uruchomieniem systemu operacyjnego. </w:t>
            </w:r>
          </w:p>
          <w:p w14:paraId="74A76989"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ochronę antyspamową dla programu pocztowego Microsoft Outlook. </w:t>
            </w:r>
          </w:p>
          <w:p w14:paraId="5588A661"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Zapora osobista rozwiązania musi pracować w jednym z czterech trybów: </w:t>
            </w:r>
          </w:p>
          <w:p w14:paraId="7663A995" w14:textId="77777777" w:rsidR="00500CD9" w:rsidRPr="00500CD9" w:rsidRDefault="00500CD9" w:rsidP="00ED2498">
            <w:pPr>
              <w:widowControl/>
              <w:numPr>
                <w:ilvl w:val="0"/>
                <w:numId w:val="9"/>
              </w:numPr>
              <w:autoSpaceDE/>
              <w:autoSpaceDN/>
              <w:ind w:left="504"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automatyczny – rozwiązanie blokuje cały ruch przychodzący i zezwala tylko na połączenia wychodzące, </w:t>
            </w:r>
          </w:p>
          <w:p w14:paraId="686DAADE" w14:textId="77777777" w:rsidR="00500CD9" w:rsidRPr="00500CD9" w:rsidRDefault="00500CD9" w:rsidP="00ED2498">
            <w:pPr>
              <w:widowControl/>
              <w:numPr>
                <w:ilvl w:val="0"/>
                <w:numId w:val="9"/>
              </w:numPr>
              <w:autoSpaceDE/>
              <w:autoSpaceDN/>
              <w:ind w:left="504"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interaktywny – rozwiązanie pyta się o każde nowo nawiązywane połączenie, </w:t>
            </w:r>
          </w:p>
          <w:p w14:paraId="5240FCA9" w14:textId="77777777" w:rsidR="00500CD9" w:rsidRPr="00500CD9" w:rsidRDefault="00500CD9" w:rsidP="00ED2498">
            <w:pPr>
              <w:widowControl/>
              <w:numPr>
                <w:ilvl w:val="0"/>
                <w:numId w:val="9"/>
              </w:numPr>
              <w:autoSpaceDE/>
              <w:autoSpaceDN/>
              <w:ind w:left="504"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oparty na regułach – rozwiązanie blokuje cały ruch przychodzący i wychodzący, zezwalając tylko na połączenia skonfigurowane przez administratora, </w:t>
            </w:r>
          </w:p>
          <w:p w14:paraId="2229BC75" w14:textId="77777777" w:rsidR="00500CD9" w:rsidRPr="00500CD9" w:rsidRDefault="00500CD9" w:rsidP="00ED2498">
            <w:pPr>
              <w:widowControl/>
              <w:numPr>
                <w:ilvl w:val="0"/>
                <w:numId w:val="9"/>
              </w:numPr>
              <w:autoSpaceDE/>
              <w:autoSpaceDN/>
              <w:ind w:left="504"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uczenia się – rozwiązanie automatycznie tworzy nowe reguły zezwalające na połączenia przychodzące i wychodzące. Administrator musi posiadać możliwość konfigurowania czasu działania trybu. </w:t>
            </w:r>
          </w:p>
          <w:p w14:paraId="362F9EE9"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wyposażona w moduł bezpiecznej przeglądarki. </w:t>
            </w:r>
          </w:p>
          <w:p w14:paraId="5BF01248"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Przeglądarka musi automatycznie szyfrować wszelkie dane wprowadzane przez Użytkownika. </w:t>
            </w:r>
          </w:p>
          <w:p w14:paraId="23FA327E"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Praca w bezpiecznej przeglądarce musi być wyróżniona poprzez odpowiedni kolor ramki przeglądarki oraz informację na ramce przeglądarki. </w:t>
            </w:r>
          </w:p>
          <w:p w14:paraId="506FD98C"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wyposażone w zintegrowany moduł kontroli dostępu do stron internetowych. </w:t>
            </w:r>
          </w:p>
          <w:p w14:paraId="6DF9BE87"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filtrowania adresów URL w oparciu o co najmniej 140 kategorii i podkategorii. </w:t>
            </w:r>
          </w:p>
          <w:p w14:paraId="210F25C0" w14:textId="77777777" w:rsidR="00500CD9" w:rsidRP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ochronę przed zagrożeniami 0-day. </w:t>
            </w:r>
          </w:p>
          <w:p w14:paraId="2D3E9453" w14:textId="77777777" w:rsidR="00500CD9" w:rsidRDefault="00500CD9" w:rsidP="00717698">
            <w:pPr>
              <w:widowControl/>
              <w:numPr>
                <w:ilvl w:val="0"/>
                <w:numId w:val="7"/>
              </w:numPr>
              <w:autoSpaceDE/>
              <w:autoSpaceDN/>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5D27EF05" w14:textId="77777777" w:rsidR="0067166F" w:rsidRPr="0067166F" w:rsidRDefault="0067166F" w:rsidP="0067166F">
            <w:pPr>
              <w:widowControl/>
              <w:autoSpaceDE/>
              <w:autoSpaceDN/>
              <w:ind w:left="353"/>
              <w:jc w:val="both"/>
              <w:rPr>
                <w:rFonts w:asciiTheme="minorHAnsi" w:hAnsiTheme="minorHAnsi" w:cstheme="minorHAnsi"/>
                <w:sz w:val="12"/>
                <w:szCs w:val="12"/>
              </w:rPr>
            </w:pPr>
          </w:p>
        </w:tc>
      </w:tr>
      <w:tr w:rsidR="00500CD9" w:rsidRPr="00500CD9" w14:paraId="5BE1F4B6" w14:textId="77777777" w:rsidTr="001479A8">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FD42BB5"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sz w:val="20"/>
                <w:szCs w:val="20"/>
              </w:rPr>
              <w:lastRenderedPageBreak/>
              <w:t>Ochrona serwera</w:t>
            </w:r>
          </w:p>
        </w:tc>
        <w:tc>
          <w:tcPr>
            <w:tcW w:w="7801" w:type="dxa"/>
            <w:tcBorders>
              <w:top w:val="single" w:sz="4" w:space="0" w:color="auto"/>
              <w:left w:val="single" w:sz="4" w:space="0" w:color="auto"/>
              <w:bottom w:val="single" w:sz="4" w:space="0" w:color="auto"/>
              <w:right w:val="single" w:sz="4" w:space="0" w:color="auto"/>
            </w:tcBorders>
            <w:vAlign w:val="center"/>
          </w:tcPr>
          <w:p w14:paraId="399DB5AA" w14:textId="77777777" w:rsidR="00500CD9" w:rsidRPr="00500CD9" w:rsidRDefault="00500CD9" w:rsidP="00717698">
            <w:pPr>
              <w:widowControl/>
              <w:numPr>
                <w:ilvl w:val="0"/>
                <w:numId w:val="1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systemy Microsoft Windows Server oraz Linux w tym co najmniej: RedHat Enterprise Linux (RHEL), Rocky Linux, Ubuntu, Debian, SUSE Linux Enterprise Server (SLES), Oracle Linux oraz Amazon Linux. </w:t>
            </w:r>
          </w:p>
          <w:p w14:paraId="724F1EC9" w14:textId="77777777" w:rsidR="00500CD9" w:rsidRPr="00500CD9" w:rsidRDefault="00500CD9" w:rsidP="00717698">
            <w:pPr>
              <w:widowControl/>
              <w:numPr>
                <w:ilvl w:val="0"/>
                <w:numId w:val="1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ochronę przed wirusami, trojanami, robakami i innymi zagrożeniami. </w:t>
            </w:r>
          </w:p>
          <w:p w14:paraId="605CF1AA" w14:textId="77777777" w:rsidR="00500CD9" w:rsidRPr="00500CD9" w:rsidRDefault="00500CD9" w:rsidP="00717698">
            <w:pPr>
              <w:widowControl/>
              <w:numPr>
                <w:ilvl w:val="0"/>
                <w:numId w:val="1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wykrywanie i usuwanie niebezpiecznych aplikacji typu adware, spyware, dialer, phishing, narzędzi hakerskich, backdoor. </w:t>
            </w:r>
          </w:p>
          <w:p w14:paraId="68AFEF48" w14:textId="77777777" w:rsidR="00500CD9" w:rsidRPr="00500CD9" w:rsidRDefault="00500CD9" w:rsidP="00717698">
            <w:pPr>
              <w:widowControl/>
              <w:numPr>
                <w:ilvl w:val="0"/>
                <w:numId w:val="1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lastRenderedPageBreak/>
              <w:t xml:space="preserve">Rozwiązanie musi zapewniać możliwość skanowania dysków sieciowych typu NAS. </w:t>
            </w:r>
          </w:p>
          <w:p w14:paraId="407B85E8" w14:textId="77777777" w:rsidR="00500CD9" w:rsidRPr="00500CD9" w:rsidRDefault="00500CD9" w:rsidP="00717698">
            <w:pPr>
              <w:widowControl/>
              <w:numPr>
                <w:ilvl w:val="0"/>
                <w:numId w:val="1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5DCCEC92" w14:textId="77777777" w:rsidR="00500CD9" w:rsidRPr="00500CD9" w:rsidRDefault="00500CD9" w:rsidP="00717698">
            <w:pPr>
              <w:widowControl/>
              <w:numPr>
                <w:ilvl w:val="0"/>
                <w:numId w:val="1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automatyczną, inkrementacyjną aktualizację silnika detekcji. </w:t>
            </w:r>
          </w:p>
          <w:p w14:paraId="199C8E55" w14:textId="77777777" w:rsidR="00500CD9" w:rsidRPr="00500CD9" w:rsidRDefault="00500CD9" w:rsidP="00717698">
            <w:pPr>
              <w:widowControl/>
              <w:numPr>
                <w:ilvl w:val="0"/>
                <w:numId w:val="1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wykluczania ze skanowania procesów. </w:t>
            </w:r>
          </w:p>
          <w:p w14:paraId="260D1EEF" w14:textId="77777777" w:rsidR="00500CD9" w:rsidRPr="00500CD9" w:rsidRDefault="00500CD9" w:rsidP="00717698">
            <w:pPr>
              <w:widowControl/>
              <w:numPr>
                <w:ilvl w:val="0"/>
                <w:numId w:val="1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określenia typu podejrzanych plików, jakie będą przesyłane do producenta, w tym co najmniej pliki wykonywalne, archiwa, skrypty, dokumenty. </w:t>
            </w:r>
          </w:p>
          <w:p w14:paraId="6068784F" w14:textId="77777777" w:rsidR="00500CD9" w:rsidRPr="0067166F" w:rsidRDefault="00500CD9" w:rsidP="00717698">
            <w:pPr>
              <w:ind w:left="353" w:hanging="353"/>
              <w:rPr>
                <w:rFonts w:asciiTheme="minorHAnsi" w:hAnsiTheme="minorHAnsi" w:cstheme="minorHAnsi"/>
                <w:sz w:val="16"/>
                <w:szCs w:val="16"/>
              </w:rPr>
            </w:pPr>
          </w:p>
          <w:p w14:paraId="22DC6576" w14:textId="77777777" w:rsidR="00500CD9" w:rsidRPr="00500CD9" w:rsidRDefault="00500CD9" w:rsidP="00717698">
            <w:p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Dodatkowe wymagania dla ochrony serwerów Windows: </w:t>
            </w:r>
          </w:p>
          <w:p w14:paraId="7C2D35E2" w14:textId="77777777" w:rsidR="00500CD9" w:rsidRPr="00500CD9" w:rsidRDefault="00500CD9" w:rsidP="00717698">
            <w:pPr>
              <w:widowControl/>
              <w:numPr>
                <w:ilvl w:val="0"/>
                <w:numId w:val="11"/>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skanowania plików i folderów, znajdujących się w usłudze chmurowej OneDrive. </w:t>
            </w:r>
          </w:p>
          <w:p w14:paraId="6D790D05" w14:textId="77777777" w:rsidR="00500CD9" w:rsidRPr="00500CD9" w:rsidRDefault="00500CD9" w:rsidP="00717698">
            <w:pPr>
              <w:widowControl/>
              <w:numPr>
                <w:ilvl w:val="0"/>
                <w:numId w:val="11"/>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system zapobiegania włamaniom działający na hoście (HIPS). </w:t>
            </w:r>
          </w:p>
          <w:p w14:paraId="57F564A3" w14:textId="77777777" w:rsidR="00500CD9" w:rsidRPr="00500CD9" w:rsidRDefault="00500CD9" w:rsidP="00717698">
            <w:pPr>
              <w:widowControl/>
              <w:numPr>
                <w:ilvl w:val="0"/>
                <w:numId w:val="11"/>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skanowanie magazynu Hyper-V. </w:t>
            </w:r>
          </w:p>
          <w:p w14:paraId="7C22A9BD" w14:textId="77777777" w:rsidR="00500CD9" w:rsidRPr="00500CD9" w:rsidRDefault="00500CD9" w:rsidP="00717698">
            <w:pPr>
              <w:widowControl/>
              <w:numPr>
                <w:ilvl w:val="0"/>
                <w:numId w:val="11"/>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funkcjonalność skanera UEFI, który chroni użytkownika poprzez wykrywanie i blokowanie zagrożeń, atakujących jeszcze przed uruchomieniem systemu operacyjnego. </w:t>
            </w:r>
          </w:p>
          <w:p w14:paraId="58D6A069" w14:textId="77777777" w:rsidR="00500CD9" w:rsidRPr="00500CD9" w:rsidRDefault="00500CD9" w:rsidP="00717698">
            <w:pPr>
              <w:widowControl/>
              <w:numPr>
                <w:ilvl w:val="0"/>
                <w:numId w:val="11"/>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3CD4B396" w14:textId="77777777" w:rsidR="00500CD9" w:rsidRPr="00500CD9" w:rsidRDefault="00500CD9" w:rsidP="00717698">
            <w:pPr>
              <w:widowControl/>
              <w:numPr>
                <w:ilvl w:val="0"/>
                <w:numId w:val="11"/>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automatyczne wykrywać usługi zainstalowane na serwerze i tworzyć dla nich odpowiednie wyjątki. </w:t>
            </w:r>
          </w:p>
          <w:p w14:paraId="46FA5A5B" w14:textId="77777777" w:rsidR="00500CD9" w:rsidRPr="00500CD9" w:rsidRDefault="00500CD9" w:rsidP="00717698">
            <w:pPr>
              <w:widowControl/>
              <w:numPr>
                <w:ilvl w:val="0"/>
                <w:numId w:val="11"/>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Rozwiązanie musi posiadać wbudowany system IDS z detekcją prób ataków, anomalii w pracy sieci oraz wykrywaniem aktywności wirusów sieciowych</w:t>
            </w:r>
            <w:r w:rsidRPr="00500CD9">
              <w:rPr>
                <w:rFonts w:asciiTheme="minorHAnsi" w:hAnsiTheme="minorHAnsi" w:cstheme="minorHAnsi"/>
                <w:i/>
                <w:iCs/>
                <w:sz w:val="20"/>
                <w:szCs w:val="20"/>
              </w:rPr>
              <w:t xml:space="preserve">. </w:t>
            </w:r>
          </w:p>
          <w:p w14:paraId="0D693F3C" w14:textId="77777777" w:rsidR="00500CD9" w:rsidRPr="00500CD9" w:rsidRDefault="00500CD9" w:rsidP="00717698">
            <w:pPr>
              <w:widowControl/>
              <w:numPr>
                <w:ilvl w:val="0"/>
                <w:numId w:val="11"/>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możliwość dodawania wyjątków dla systemu IDS, co najmniej w oparciu o występujący alert, kierunek, aplikacje, czynność oraz adres IP. </w:t>
            </w:r>
          </w:p>
          <w:p w14:paraId="19ABA309" w14:textId="77777777" w:rsidR="00500CD9" w:rsidRPr="00500CD9" w:rsidRDefault="00500CD9" w:rsidP="00717698">
            <w:pPr>
              <w:widowControl/>
              <w:numPr>
                <w:ilvl w:val="0"/>
                <w:numId w:val="11"/>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ochronę przed oprogramowaniem wymuszającym okup za pomocą dedykowanego modułu. </w:t>
            </w:r>
          </w:p>
          <w:p w14:paraId="046D224D" w14:textId="77777777" w:rsidR="00500CD9" w:rsidRPr="0067166F" w:rsidRDefault="00500CD9" w:rsidP="00F644CF">
            <w:pPr>
              <w:rPr>
                <w:rFonts w:asciiTheme="minorHAnsi" w:hAnsiTheme="minorHAnsi" w:cstheme="minorHAnsi"/>
                <w:sz w:val="16"/>
                <w:szCs w:val="16"/>
              </w:rPr>
            </w:pPr>
          </w:p>
          <w:p w14:paraId="69C988E9" w14:textId="77777777" w:rsidR="00500CD9" w:rsidRPr="00500CD9" w:rsidRDefault="00500CD9" w:rsidP="00F644CF">
            <w:pPr>
              <w:rPr>
                <w:rFonts w:asciiTheme="minorHAnsi" w:hAnsiTheme="minorHAnsi" w:cstheme="minorHAnsi"/>
                <w:sz w:val="20"/>
                <w:szCs w:val="20"/>
              </w:rPr>
            </w:pPr>
            <w:r w:rsidRPr="00500CD9">
              <w:rPr>
                <w:rFonts w:asciiTheme="minorHAnsi" w:hAnsiTheme="minorHAnsi" w:cstheme="minorHAnsi"/>
                <w:sz w:val="20"/>
                <w:szCs w:val="20"/>
              </w:rPr>
              <w:t xml:space="preserve">Dodatkowe wymagania dla ochrony serwerów Linux: </w:t>
            </w:r>
          </w:p>
          <w:p w14:paraId="73964189" w14:textId="77777777" w:rsidR="00500CD9" w:rsidRPr="00500CD9" w:rsidRDefault="00500CD9" w:rsidP="00717698">
            <w:pPr>
              <w:widowControl/>
              <w:numPr>
                <w:ilvl w:val="0"/>
                <w:numId w:val="12"/>
              </w:numPr>
              <w:autoSpaceDE/>
              <w:autoSpaceDN/>
              <w:ind w:left="353" w:hanging="284"/>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pozwalać, na uruchomienie lokalnej konsoli administracyjnej, działającej z poziomu przeglądarki internetowej. </w:t>
            </w:r>
          </w:p>
          <w:p w14:paraId="665D1E60" w14:textId="77777777" w:rsidR="00500CD9" w:rsidRPr="00500CD9" w:rsidRDefault="00500CD9" w:rsidP="00717698">
            <w:pPr>
              <w:widowControl/>
              <w:numPr>
                <w:ilvl w:val="0"/>
                <w:numId w:val="12"/>
              </w:numPr>
              <w:autoSpaceDE/>
              <w:autoSpaceDN/>
              <w:ind w:left="353" w:hanging="284"/>
              <w:jc w:val="both"/>
              <w:rPr>
                <w:rFonts w:asciiTheme="minorHAnsi" w:hAnsiTheme="minorHAnsi" w:cstheme="minorHAnsi"/>
                <w:sz w:val="20"/>
                <w:szCs w:val="20"/>
              </w:rPr>
            </w:pPr>
            <w:r w:rsidRPr="00500CD9">
              <w:rPr>
                <w:rFonts w:asciiTheme="minorHAnsi" w:hAnsiTheme="minorHAnsi" w:cstheme="minorHAnsi"/>
                <w:sz w:val="20"/>
                <w:szCs w:val="20"/>
              </w:rPr>
              <w:t xml:space="preserve">Lokalna konsola administracyjna nie może wymagać do swojej pracy, uruchomienia i instalacji dodatkowego rozwiązania w postaci usługi serwera Web. </w:t>
            </w:r>
          </w:p>
          <w:p w14:paraId="1D634196" w14:textId="77777777" w:rsidR="00500CD9" w:rsidRPr="00500CD9" w:rsidRDefault="00500CD9" w:rsidP="00717698">
            <w:pPr>
              <w:widowControl/>
              <w:numPr>
                <w:ilvl w:val="0"/>
                <w:numId w:val="12"/>
              </w:numPr>
              <w:autoSpaceDE/>
              <w:autoSpaceDN/>
              <w:ind w:left="353" w:hanging="284"/>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do celów skanowania plików na macierzach NAS / SAN, musi w pełni wspierać rozwiązanie Dell EMC Isilon. </w:t>
            </w:r>
          </w:p>
          <w:p w14:paraId="5914A127" w14:textId="77777777" w:rsidR="00500CD9" w:rsidRDefault="00500CD9" w:rsidP="00717698">
            <w:pPr>
              <w:widowControl/>
              <w:numPr>
                <w:ilvl w:val="0"/>
                <w:numId w:val="12"/>
              </w:numPr>
              <w:autoSpaceDE/>
              <w:autoSpaceDN/>
              <w:ind w:left="353" w:hanging="284"/>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03D7E2E0" w14:textId="77777777" w:rsidR="0067166F" w:rsidRPr="0067166F" w:rsidRDefault="0067166F" w:rsidP="0067166F">
            <w:pPr>
              <w:widowControl/>
              <w:autoSpaceDE/>
              <w:autoSpaceDN/>
              <w:ind w:left="353"/>
              <w:jc w:val="both"/>
              <w:rPr>
                <w:rFonts w:asciiTheme="minorHAnsi" w:hAnsiTheme="minorHAnsi" w:cstheme="minorHAnsi"/>
                <w:sz w:val="12"/>
                <w:szCs w:val="12"/>
              </w:rPr>
            </w:pPr>
          </w:p>
        </w:tc>
      </w:tr>
      <w:tr w:rsidR="00500CD9" w:rsidRPr="00500CD9" w14:paraId="0BD7CBB5" w14:textId="77777777" w:rsidTr="001479A8">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675E321"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bCs/>
                <w:sz w:val="20"/>
                <w:szCs w:val="20"/>
              </w:rPr>
              <w:t>Szyfrowanie</w:t>
            </w:r>
          </w:p>
        </w:tc>
        <w:tc>
          <w:tcPr>
            <w:tcW w:w="7801" w:type="dxa"/>
            <w:tcBorders>
              <w:top w:val="single" w:sz="4" w:space="0" w:color="auto"/>
              <w:left w:val="single" w:sz="4" w:space="0" w:color="auto"/>
              <w:bottom w:val="single" w:sz="4" w:space="0" w:color="auto"/>
              <w:right w:val="single" w:sz="4" w:space="0" w:color="auto"/>
            </w:tcBorders>
            <w:vAlign w:val="center"/>
          </w:tcPr>
          <w:p w14:paraId="739729E0" w14:textId="77777777" w:rsidR="00500CD9" w:rsidRPr="00500CD9" w:rsidRDefault="00500CD9" w:rsidP="00816A21">
            <w:pPr>
              <w:widowControl/>
              <w:numPr>
                <w:ilvl w:val="0"/>
                <w:numId w:val="1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System szyfrowania danych musi wspierać instalację aplikacji klienckiej w środowisku Microsoft Windows 10 i Microsoft Windows 11. </w:t>
            </w:r>
          </w:p>
          <w:p w14:paraId="092E5BC2" w14:textId="77777777" w:rsidR="00500CD9" w:rsidRPr="00500CD9" w:rsidRDefault="00500CD9" w:rsidP="00816A21">
            <w:pPr>
              <w:widowControl/>
              <w:numPr>
                <w:ilvl w:val="0"/>
                <w:numId w:val="1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System szyfrowania musi wspierać zarządzanie natywnym szyfrowaniem w systemach macOS (FileVault). </w:t>
            </w:r>
          </w:p>
          <w:p w14:paraId="5282CBCF" w14:textId="77777777" w:rsidR="00500CD9" w:rsidRPr="00500CD9" w:rsidRDefault="00500CD9" w:rsidP="00816A21">
            <w:pPr>
              <w:widowControl/>
              <w:numPr>
                <w:ilvl w:val="0"/>
                <w:numId w:val="1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Aplikacja musi posiadać autentykacje typu Pre-boot, czyli uwierzytelnienie użytkownika zanim zostanie uruchomiony system operacyjny. Musi istnieć także możliwość całkowitego lub czasowego wyłączenia tego uwierzytelnienia. </w:t>
            </w:r>
          </w:p>
          <w:p w14:paraId="7ED1B616" w14:textId="77777777" w:rsidR="00500CD9" w:rsidRPr="00500CD9" w:rsidRDefault="00500CD9" w:rsidP="00816A21">
            <w:pPr>
              <w:widowControl/>
              <w:numPr>
                <w:ilvl w:val="0"/>
                <w:numId w:val="1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Aplikacja musi umożliwiać szyfrowanie danych tylko na komputerach z UEFI. </w:t>
            </w:r>
          </w:p>
        </w:tc>
      </w:tr>
      <w:tr w:rsidR="00500CD9" w:rsidRPr="00500CD9" w14:paraId="34D76C18" w14:textId="77777777" w:rsidTr="001479A8">
        <w:trPr>
          <w:trHeight w:val="5099"/>
          <w:jc w:val="center"/>
        </w:trPr>
        <w:tc>
          <w:tcPr>
            <w:tcW w:w="1555" w:type="dxa"/>
            <w:tcBorders>
              <w:top w:val="single" w:sz="4" w:space="0" w:color="auto"/>
              <w:left w:val="single" w:sz="4" w:space="0" w:color="auto"/>
              <w:bottom w:val="single" w:sz="4" w:space="0" w:color="auto"/>
              <w:right w:val="single" w:sz="4" w:space="0" w:color="auto"/>
            </w:tcBorders>
            <w:vAlign w:val="center"/>
          </w:tcPr>
          <w:p w14:paraId="70AE92C0"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sz w:val="20"/>
                <w:szCs w:val="20"/>
              </w:rPr>
              <w:lastRenderedPageBreak/>
              <w:t>Ochrona urządzeń mobilnych opartych o system Android</w:t>
            </w:r>
          </w:p>
        </w:tc>
        <w:tc>
          <w:tcPr>
            <w:tcW w:w="7801" w:type="dxa"/>
            <w:tcBorders>
              <w:top w:val="single" w:sz="4" w:space="0" w:color="auto"/>
              <w:left w:val="single" w:sz="4" w:space="0" w:color="auto"/>
              <w:bottom w:val="single" w:sz="4" w:space="0" w:color="auto"/>
              <w:right w:val="single" w:sz="4" w:space="0" w:color="auto"/>
            </w:tcBorders>
            <w:vAlign w:val="center"/>
          </w:tcPr>
          <w:p w14:paraId="7440D233" w14:textId="77777777" w:rsidR="00500CD9" w:rsidRPr="00500CD9" w:rsidRDefault="00500CD9" w:rsidP="00816A21">
            <w:pPr>
              <w:widowControl/>
              <w:numPr>
                <w:ilvl w:val="0"/>
                <w:numId w:val="14"/>
              </w:numPr>
              <w:autoSpaceDE/>
              <w:autoSpaceDN/>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wszystkich typów plików, zarówno w pamięci wewnętrznej, jak i na karcie SD, bez względu na ich rozszerzenie. </w:t>
            </w:r>
          </w:p>
          <w:p w14:paraId="75CCD181" w14:textId="77777777" w:rsidR="00500CD9" w:rsidRPr="00500CD9" w:rsidRDefault="00500CD9" w:rsidP="00816A21">
            <w:pPr>
              <w:widowControl/>
              <w:numPr>
                <w:ilvl w:val="0"/>
                <w:numId w:val="14"/>
              </w:numPr>
              <w:autoSpaceDE/>
              <w:autoSpaceDN/>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co najmniej 2 poziomy skanowania: inteligentne i dokładne. </w:t>
            </w:r>
          </w:p>
          <w:p w14:paraId="4D8E401E" w14:textId="77777777" w:rsidR="00500CD9" w:rsidRPr="00500CD9" w:rsidRDefault="00500CD9" w:rsidP="00816A21">
            <w:pPr>
              <w:widowControl/>
              <w:numPr>
                <w:ilvl w:val="0"/>
                <w:numId w:val="14"/>
              </w:numPr>
              <w:autoSpaceDE/>
              <w:autoSpaceDN/>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automatyczne uruchamianie skanowania, gdy urządzenie jest w trybie bezczynności (w pełni naładowane i podłączone do ładowarki). </w:t>
            </w:r>
          </w:p>
          <w:p w14:paraId="653E9B48" w14:textId="77777777" w:rsidR="00500CD9" w:rsidRPr="00500CD9" w:rsidRDefault="00500CD9" w:rsidP="00816A21">
            <w:pPr>
              <w:widowControl/>
              <w:numPr>
                <w:ilvl w:val="0"/>
                <w:numId w:val="14"/>
              </w:numPr>
              <w:autoSpaceDE/>
              <w:autoSpaceDN/>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skonfigurowania zaufanej karty SIM. </w:t>
            </w:r>
          </w:p>
          <w:p w14:paraId="2DD817F0" w14:textId="77777777" w:rsidR="00500CD9" w:rsidRPr="00500CD9" w:rsidRDefault="00500CD9" w:rsidP="00816A21">
            <w:pPr>
              <w:widowControl/>
              <w:numPr>
                <w:ilvl w:val="0"/>
                <w:numId w:val="14"/>
              </w:numPr>
              <w:autoSpaceDE/>
              <w:autoSpaceDN/>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wysłanie na urządzenie komendy z konsoli centralnego zarządzania, która umożliwi: </w:t>
            </w:r>
          </w:p>
          <w:p w14:paraId="561B128D" w14:textId="77777777" w:rsidR="00500CD9" w:rsidRPr="00500CD9" w:rsidRDefault="00500CD9" w:rsidP="00816A21">
            <w:pPr>
              <w:widowControl/>
              <w:numPr>
                <w:ilvl w:val="0"/>
                <w:numId w:val="15"/>
              </w:numPr>
              <w:autoSpaceDE/>
              <w:autoSpaceDN/>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usunięcie zawartości urządzenia, </w:t>
            </w:r>
          </w:p>
          <w:p w14:paraId="67A3862F" w14:textId="77777777" w:rsidR="00500CD9" w:rsidRPr="00500CD9" w:rsidRDefault="00500CD9" w:rsidP="00816A21">
            <w:pPr>
              <w:widowControl/>
              <w:numPr>
                <w:ilvl w:val="0"/>
                <w:numId w:val="15"/>
              </w:numPr>
              <w:autoSpaceDE/>
              <w:autoSpaceDN/>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przywrócenie urządzenie do ustawień fabrycznych, </w:t>
            </w:r>
          </w:p>
          <w:p w14:paraId="075FA68C" w14:textId="77777777" w:rsidR="00500CD9" w:rsidRPr="00500CD9" w:rsidRDefault="00500CD9" w:rsidP="00816A21">
            <w:pPr>
              <w:widowControl/>
              <w:numPr>
                <w:ilvl w:val="0"/>
                <w:numId w:val="15"/>
              </w:numPr>
              <w:autoSpaceDE/>
              <w:autoSpaceDN/>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zablokowania urządzenia, </w:t>
            </w:r>
          </w:p>
          <w:p w14:paraId="7B850ACB" w14:textId="77777777" w:rsidR="00500CD9" w:rsidRPr="00500CD9" w:rsidRDefault="00500CD9" w:rsidP="00816A21">
            <w:pPr>
              <w:widowControl/>
              <w:numPr>
                <w:ilvl w:val="0"/>
                <w:numId w:val="15"/>
              </w:numPr>
              <w:autoSpaceDE/>
              <w:autoSpaceDN/>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uruchomienie sygnału dźwiękowego, </w:t>
            </w:r>
          </w:p>
          <w:p w14:paraId="39FC07F4" w14:textId="77777777" w:rsidR="00500CD9" w:rsidRPr="00500CD9" w:rsidRDefault="00500CD9" w:rsidP="00816A21">
            <w:pPr>
              <w:widowControl/>
              <w:numPr>
                <w:ilvl w:val="0"/>
                <w:numId w:val="15"/>
              </w:numPr>
              <w:autoSpaceDE/>
              <w:autoSpaceDN/>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lokalizację GPS. </w:t>
            </w:r>
          </w:p>
          <w:p w14:paraId="14C9FF60" w14:textId="77777777" w:rsidR="00500CD9" w:rsidRPr="00500CD9" w:rsidRDefault="00500CD9" w:rsidP="00816A21">
            <w:pPr>
              <w:widowControl/>
              <w:numPr>
                <w:ilvl w:val="0"/>
                <w:numId w:val="14"/>
              </w:numPr>
              <w:autoSpaceDE/>
              <w:autoSpaceDN/>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administratorowi podejrzenie listy zainstalowanych aplikacji. </w:t>
            </w:r>
          </w:p>
          <w:p w14:paraId="2456B049" w14:textId="77777777" w:rsidR="00500CD9" w:rsidRPr="00500CD9" w:rsidRDefault="00500CD9" w:rsidP="00816A21">
            <w:pPr>
              <w:widowControl/>
              <w:numPr>
                <w:ilvl w:val="0"/>
                <w:numId w:val="14"/>
              </w:numPr>
              <w:autoSpaceDE/>
              <w:autoSpaceDN/>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blokowanie aplikacji w oparciu o: </w:t>
            </w:r>
          </w:p>
          <w:p w14:paraId="2CB5B304" w14:textId="77777777" w:rsidR="00500CD9" w:rsidRPr="00500CD9" w:rsidRDefault="00500CD9" w:rsidP="00816A21">
            <w:pPr>
              <w:widowControl/>
              <w:numPr>
                <w:ilvl w:val="0"/>
                <w:numId w:val="16"/>
              </w:numPr>
              <w:autoSpaceDE/>
              <w:autoSpaceDN/>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nazwę aplikacji, </w:t>
            </w:r>
          </w:p>
          <w:p w14:paraId="51A179C4" w14:textId="77777777" w:rsidR="00500CD9" w:rsidRPr="00500CD9" w:rsidRDefault="00500CD9" w:rsidP="00816A21">
            <w:pPr>
              <w:widowControl/>
              <w:numPr>
                <w:ilvl w:val="0"/>
                <w:numId w:val="16"/>
              </w:numPr>
              <w:autoSpaceDE/>
              <w:autoSpaceDN/>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nazwę pakietu, </w:t>
            </w:r>
          </w:p>
          <w:p w14:paraId="3AC941D3" w14:textId="77777777" w:rsidR="00500CD9" w:rsidRPr="00500CD9" w:rsidRDefault="00500CD9" w:rsidP="00816A21">
            <w:pPr>
              <w:widowControl/>
              <w:numPr>
                <w:ilvl w:val="0"/>
                <w:numId w:val="16"/>
              </w:numPr>
              <w:autoSpaceDE/>
              <w:autoSpaceDN/>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kategorię sklepu Google Play, </w:t>
            </w:r>
          </w:p>
          <w:p w14:paraId="55EF0B86" w14:textId="77777777" w:rsidR="00500CD9" w:rsidRPr="00500CD9" w:rsidRDefault="00500CD9" w:rsidP="00816A21">
            <w:pPr>
              <w:widowControl/>
              <w:numPr>
                <w:ilvl w:val="0"/>
                <w:numId w:val="16"/>
              </w:numPr>
              <w:autoSpaceDE/>
              <w:autoSpaceDN/>
              <w:ind w:left="494" w:hanging="283"/>
              <w:rPr>
                <w:rFonts w:asciiTheme="minorHAnsi" w:hAnsiTheme="minorHAnsi" w:cstheme="minorHAnsi"/>
                <w:sz w:val="20"/>
                <w:szCs w:val="20"/>
              </w:rPr>
            </w:pPr>
            <w:r w:rsidRPr="00500CD9">
              <w:rPr>
                <w:rFonts w:asciiTheme="minorHAnsi" w:hAnsiTheme="minorHAnsi" w:cstheme="minorHAnsi"/>
                <w:sz w:val="20"/>
                <w:szCs w:val="20"/>
              </w:rPr>
              <w:t xml:space="preserve">uprawnienia aplikacji, </w:t>
            </w:r>
          </w:p>
          <w:p w14:paraId="4E9A05A5" w14:textId="77777777" w:rsidR="00500CD9" w:rsidRPr="00500CD9" w:rsidRDefault="00500CD9" w:rsidP="00816A21">
            <w:pPr>
              <w:widowControl/>
              <w:numPr>
                <w:ilvl w:val="0"/>
                <w:numId w:val="16"/>
              </w:numPr>
              <w:autoSpaceDE/>
              <w:autoSpaceDN/>
              <w:ind w:left="494" w:hanging="283"/>
              <w:rPr>
                <w:rFonts w:asciiTheme="minorHAnsi" w:hAnsiTheme="minorHAnsi" w:cstheme="minorHAnsi"/>
                <w:sz w:val="20"/>
                <w:szCs w:val="20"/>
              </w:rPr>
            </w:pPr>
            <w:r w:rsidRPr="00500CD9">
              <w:rPr>
                <w:rFonts w:asciiTheme="minorHAnsi" w:hAnsiTheme="minorHAnsi" w:cstheme="minorHAnsi"/>
                <w:sz w:val="20"/>
                <w:szCs w:val="20"/>
              </w:rPr>
              <w:t xml:space="preserve">pochodzenie aplikacji z nieznanego źródła. </w:t>
            </w:r>
          </w:p>
        </w:tc>
      </w:tr>
      <w:tr w:rsidR="00500CD9" w:rsidRPr="00500CD9" w14:paraId="09A6DC7E" w14:textId="77777777" w:rsidTr="0067166F">
        <w:trPr>
          <w:trHeight w:val="5357"/>
          <w:jc w:val="center"/>
        </w:trPr>
        <w:tc>
          <w:tcPr>
            <w:tcW w:w="1555" w:type="dxa"/>
            <w:tcBorders>
              <w:top w:val="single" w:sz="4" w:space="0" w:color="auto"/>
              <w:left w:val="single" w:sz="4" w:space="0" w:color="auto"/>
              <w:bottom w:val="single" w:sz="4" w:space="0" w:color="auto"/>
              <w:right w:val="single" w:sz="4" w:space="0" w:color="auto"/>
            </w:tcBorders>
            <w:vAlign w:val="center"/>
          </w:tcPr>
          <w:p w14:paraId="475AA87D"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bCs/>
                <w:sz w:val="20"/>
                <w:szCs w:val="20"/>
              </w:rPr>
              <w:t>Ochrona serwera pocztowego MS Exchange</w:t>
            </w:r>
          </w:p>
        </w:tc>
        <w:tc>
          <w:tcPr>
            <w:tcW w:w="7801" w:type="dxa"/>
            <w:tcBorders>
              <w:top w:val="single" w:sz="4" w:space="0" w:color="auto"/>
              <w:left w:val="single" w:sz="4" w:space="0" w:color="auto"/>
              <w:bottom w:val="single" w:sz="4" w:space="0" w:color="auto"/>
              <w:right w:val="single" w:sz="4" w:space="0" w:color="auto"/>
            </w:tcBorders>
            <w:vAlign w:val="center"/>
          </w:tcPr>
          <w:p w14:paraId="7BFEA018"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instalację na systemach Microsoft Windows Server 2012 i nowszych. </w:t>
            </w:r>
          </w:p>
          <w:p w14:paraId="7250AD01"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wsparcie dla systemów poczty Microsoft Exchange 2010/2013/2016/2019. </w:t>
            </w:r>
          </w:p>
          <w:p w14:paraId="1C09FBF9"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wsparcie dla ról Mailbox, Edge, Hub. </w:t>
            </w:r>
          </w:p>
          <w:p w14:paraId="461435A1"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skanować pocztę przychodzącą i wychodzącą na serwerze MS Exchange. </w:t>
            </w:r>
          </w:p>
          <w:p w14:paraId="105A47D8"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zapewnić skanowanie bezpośrednio w bazach danych Exchange przy pomocy VSAPI. </w:t>
            </w:r>
          </w:p>
          <w:p w14:paraId="7282E196"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mieć możliwość tworzenia różnych reguł blokowania wiadomości w tym co najmniej po zdefiniowanym nadawcy, odbiorcy, temacie wiadomości, typie załącznika, rozmiarze załącznika, rozmiarze wiadomości, nagłówku wiadomości, na podstawie uzyskanego wyniku skanowania antyspamowego i antywirusowego, godzinie odbioru, obecności załącznika chronionego hasłem lub uszkodzonego archiwum. </w:t>
            </w:r>
          </w:p>
          <w:p w14:paraId="22153992"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wbudowany w oprogramowanie filtr antyspamowy odpowiedzialny za filtrowanie niechcianej poczty. </w:t>
            </w:r>
          </w:p>
          <w:p w14:paraId="234E561B"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System antyspamowy ma być wyposażony przynajmniej w możliwość sprawdzania list RBL, DNSBL oraz mechanizm reputacji poczty. </w:t>
            </w:r>
          </w:p>
          <w:p w14:paraId="0F4A08E7"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dodania własnych adresów list RBL oraz DSBL, z których będzie korzystać aplikacja. </w:t>
            </w:r>
          </w:p>
          <w:p w14:paraId="26443726"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ma posiadać mechanizm greylisting (szara lista). </w:t>
            </w:r>
          </w:p>
          <w:p w14:paraId="22046D3F" w14:textId="77777777" w:rsidR="00500CD9" w:rsidRPr="00500CD9" w:rsidRDefault="00500CD9">
            <w:pPr>
              <w:widowControl/>
              <w:numPr>
                <w:ilvl w:val="0"/>
                <w:numId w:val="17"/>
              </w:numPr>
              <w:autoSpaceDE/>
              <w:autoSpaceDN/>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ochronę przed zagrożeniami 0-day. </w:t>
            </w:r>
          </w:p>
        </w:tc>
      </w:tr>
      <w:tr w:rsidR="00500CD9" w:rsidRPr="00500CD9" w14:paraId="215CDB2F" w14:textId="77777777" w:rsidTr="001479A8">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659015"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bCs/>
                <w:sz w:val="20"/>
                <w:szCs w:val="20"/>
              </w:rPr>
              <w:t>Sandbox w chmurze</w:t>
            </w:r>
          </w:p>
        </w:tc>
        <w:tc>
          <w:tcPr>
            <w:tcW w:w="7801" w:type="dxa"/>
            <w:tcBorders>
              <w:top w:val="single" w:sz="4" w:space="0" w:color="auto"/>
              <w:left w:val="single" w:sz="4" w:space="0" w:color="auto"/>
              <w:bottom w:val="single" w:sz="4" w:space="0" w:color="auto"/>
              <w:right w:val="single" w:sz="4" w:space="0" w:color="auto"/>
            </w:tcBorders>
            <w:vAlign w:val="center"/>
          </w:tcPr>
          <w:p w14:paraId="10556C52"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ochronę przed zagrożeniami 0-day. </w:t>
            </w:r>
          </w:p>
          <w:p w14:paraId="38292E7A"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wykorzystywać do działania chmurę producenta. </w:t>
            </w:r>
          </w:p>
          <w:p w14:paraId="2BD75CBB" w14:textId="5F83299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określenia jakie pliki mają zostać przesłane do chmury automatycznie, w tym archiwa, skrypty, pliki wykonywalne, możliwy spam, dokumenty oraz inne pliki typu .jar, .reg, .msi. </w:t>
            </w:r>
          </w:p>
          <w:p w14:paraId="000D4615"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zdefiniowania po jakim czasie przesłane pliki muszą zostać usunięte z serwerów producenta. </w:t>
            </w:r>
          </w:p>
          <w:p w14:paraId="1846466F"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zdefiniowania maksymalnego rozmiaru przesyłanych próbek. </w:t>
            </w:r>
          </w:p>
          <w:p w14:paraId="7B2CA4B6" w14:textId="0BEF15C0"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pozwalać na utworzenie listy wykluczeń określonych plików lub folderów z przesyłania. </w:t>
            </w:r>
          </w:p>
          <w:p w14:paraId="7AB7C5B6"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Po zakończonej analizie pliku, rozwiązanie musi przesyłać wynik analizy do wszystkich wspieranych produktów. </w:t>
            </w:r>
          </w:p>
          <w:p w14:paraId="7728D106"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podejrzenia listy plików, które zostały przesłane do analizy. </w:t>
            </w:r>
          </w:p>
          <w:p w14:paraId="73E7C165"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pozwalać na analizowanie plików, bez względu na lokalizacje stacji roboczej. W przypadku wykrycia zagrożenia, całe środowisko jest bezzwłocznie chronione. </w:t>
            </w:r>
          </w:p>
          <w:p w14:paraId="1CF34764" w14:textId="77777777" w:rsid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nie może wymagać instalacji dodatkowego agenta na stacjach roboczych. </w:t>
            </w:r>
          </w:p>
          <w:p w14:paraId="27AF9319" w14:textId="77777777" w:rsidR="0067166F" w:rsidRPr="0067166F" w:rsidRDefault="0067166F" w:rsidP="0067166F">
            <w:pPr>
              <w:widowControl/>
              <w:autoSpaceDE/>
              <w:autoSpaceDN/>
              <w:jc w:val="both"/>
              <w:rPr>
                <w:rFonts w:asciiTheme="minorHAnsi" w:hAnsiTheme="minorHAnsi" w:cstheme="minorHAnsi"/>
                <w:sz w:val="12"/>
                <w:szCs w:val="12"/>
              </w:rPr>
            </w:pPr>
          </w:p>
          <w:p w14:paraId="3C067902"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lastRenderedPageBreak/>
              <w:t>Rozwiązanie pozwala na wysłanie dowolnej próbki do analizy przez użytkownika lub administratora, za pomocą wspieranego produktu. Administrator musi móc podejrzeć jakie pliki zostały wysłane do analizy oraz przez kogo.</w:t>
            </w:r>
          </w:p>
          <w:p w14:paraId="5F5D059C"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Przeanalizowane pliki muszą zostać odpowiednio oznaczone. Analiza pliku może zakończyć się z wynikiem: </w:t>
            </w:r>
          </w:p>
          <w:p w14:paraId="0EAD213E" w14:textId="77777777" w:rsidR="00500CD9" w:rsidRPr="00500CD9" w:rsidRDefault="00500CD9">
            <w:pPr>
              <w:pStyle w:val="Akapitzlist"/>
              <w:widowControl/>
              <w:numPr>
                <w:ilvl w:val="0"/>
                <w:numId w:val="19"/>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Czysty, </w:t>
            </w:r>
          </w:p>
          <w:p w14:paraId="22E10CC2" w14:textId="77777777" w:rsidR="00500CD9" w:rsidRPr="00500CD9" w:rsidRDefault="00500CD9">
            <w:pPr>
              <w:widowControl/>
              <w:numPr>
                <w:ilvl w:val="0"/>
                <w:numId w:val="19"/>
              </w:numPr>
              <w:autoSpaceDE/>
              <w:autoSpaceDN/>
              <w:rPr>
                <w:rFonts w:asciiTheme="minorHAnsi" w:hAnsiTheme="minorHAnsi" w:cstheme="minorHAnsi"/>
                <w:sz w:val="20"/>
                <w:szCs w:val="20"/>
              </w:rPr>
            </w:pPr>
            <w:r w:rsidRPr="00500CD9">
              <w:rPr>
                <w:rFonts w:asciiTheme="minorHAnsi" w:hAnsiTheme="minorHAnsi" w:cstheme="minorHAnsi"/>
                <w:sz w:val="20"/>
                <w:szCs w:val="20"/>
              </w:rPr>
              <w:t xml:space="preserve">Podejrzany, </w:t>
            </w:r>
          </w:p>
          <w:p w14:paraId="2EB34206" w14:textId="77777777" w:rsidR="00500CD9" w:rsidRPr="00500CD9" w:rsidRDefault="00500CD9">
            <w:pPr>
              <w:widowControl/>
              <w:numPr>
                <w:ilvl w:val="0"/>
                <w:numId w:val="19"/>
              </w:numPr>
              <w:autoSpaceDE/>
              <w:autoSpaceDN/>
              <w:rPr>
                <w:rFonts w:asciiTheme="minorHAnsi" w:hAnsiTheme="minorHAnsi" w:cstheme="minorHAnsi"/>
                <w:sz w:val="20"/>
                <w:szCs w:val="20"/>
              </w:rPr>
            </w:pPr>
            <w:r w:rsidRPr="00500CD9">
              <w:rPr>
                <w:rFonts w:asciiTheme="minorHAnsi" w:hAnsiTheme="minorHAnsi" w:cstheme="minorHAnsi"/>
                <w:sz w:val="20"/>
                <w:szCs w:val="20"/>
              </w:rPr>
              <w:t xml:space="preserve">Bardzo podejrzany, </w:t>
            </w:r>
          </w:p>
          <w:p w14:paraId="2DF8A7F6" w14:textId="77777777" w:rsidR="00500CD9" w:rsidRPr="00500CD9" w:rsidRDefault="00500CD9">
            <w:pPr>
              <w:widowControl/>
              <w:numPr>
                <w:ilvl w:val="0"/>
                <w:numId w:val="19"/>
              </w:numPr>
              <w:autoSpaceDE/>
              <w:autoSpaceDN/>
              <w:rPr>
                <w:rFonts w:asciiTheme="minorHAnsi" w:hAnsiTheme="minorHAnsi" w:cstheme="minorHAnsi"/>
                <w:sz w:val="20"/>
                <w:szCs w:val="20"/>
              </w:rPr>
            </w:pPr>
            <w:r w:rsidRPr="00500CD9">
              <w:rPr>
                <w:rFonts w:asciiTheme="minorHAnsi" w:hAnsiTheme="minorHAnsi" w:cstheme="minorHAnsi"/>
                <w:sz w:val="20"/>
                <w:szCs w:val="20"/>
              </w:rPr>
              <w:t xml:space="preserve">Szkodliwy. </w:t>
            </w:r>
          </w:p>
          <w:p w14:paraId="375062A8"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21E59C27" w14:textId="77777777" w:rsidR="00500CD9" w:rsidRP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 przypadku serwerów pocztowych rozwiązanie musi posiadać możliwość wstrzymania dostarczania wiadomości do momentu zakończenia analizy próbki. </w:t>
            </w:r>
          </w:p>
          <w:p w14:paraId="5B347D66" w14:textId="77777777" w:rsidR="00500CD9" w:rsidRDefault="00500CD9" w:rsidP="00816A21">
            <w:pPr>
              <w:widowControl/>
              <w:numPr>
                <w:ilvl w:val="0"/>
                <w:numId w:val="18"/>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Wykryte zagrożenia muszą być przeniesione w bezpieczny obszar kwarantanny, z której administrator może przywrócić dowolne pliki oraz utworzyć dla niej wyłączenia. </w:t>
            </w:r>
          </w:p>
          <w:p w14:paraId="00A444D6" w14:textId="77777777" w:rsidR="0067166F" w:rsidRPr="0067166F" w:rsidRDefault="0067166F" w:rsidP="0067166F">
            <w:pPr>
              <w:widowControl/>
              <w:autoSpaceDE/>
              <w:autoSpaceDN/>
              <w:ind w:left="353"/>
              <w:jc w:val="both"/>
              <w:rPr>
                <w:rFonts w:asciiTheme="minorHAnsi" w:hAnsiTheme="minorHAnsi" w:cstheme="minorHAnsi"/>
                <w:sz w:val="12"/>
                <w:szCs w:val="12"/>
              </w:rPr>
            </w:pPr>
          </w:p>
        </w:tc>
      </w:tr>
      <w:tr w:rsidR="00500CD9" w:rsidRPr="00500CD9" w14:paraId="673896E4" w14:textId="77777777" w:rsidTr="001479A8">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25168FA"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bCs/>
                <w:sz w:val="20"/>
                <w:szCs w:val="20"/>
              </w:rPr>
              <w:lastRenderedPageBreak/>
              <w:t>Ochrona usługi Microsoft 365</w:t>
            </w:r>
          </w:p>
        </w:tc>
        <w:tc>
          <w:tcPr>
            <w:tcW w:w="7801" w:type="dxa"/>
            <w:tcBorders>
              <w:top w:val="single" w:sz="4" w:space="0" w:color="auto"/>
              <w:left w:val="single" w:sz="4" w:space="0" w:color="auto"/>
              <w:bottom w:val="single" w:sz="4" w:space="0" w:color="auto"/>
              <w:right w:val="single" w:sz="4" w:space="0" w:color="auto"/>
            </w:tcBorders>
            <w:vAlign w:val="center"/>
          </w:tcPr>
          <w:p w14:paraId="550FFB71" w14:textId="77777777" w:rsidR="0067166F" w:rsidRPr="0067166F" w:rsidRDefault="0067166F" w:rsidP="0067166F">
            <w:pPr>
              <w:widowControl/>
              <w:autoSpaceDE/>
              <w:autoSpaceDN/>
              <w:ind w:left="353"/>
              <w:rPr>
                <w:rFonts w:asciiTheme="minorHAnsi" w:hAnsiTheme="minorHAnsi" w:cstheme="minorHAnsi"/>
                <w:sz w:val="10"/>
                <w:szCs w:val="10"/>
              </w:rPr>
            </w:pPr>
          </w:p>
          <w:p w14:paraId="0834FC91" w14:textId="7DFFB000"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obejmować ochroną usługi Microsoft, takie jak Exchange Online, Onedrive, Sharepoint oraz aplikację Teams. </w:t>
            </w:r>
          </w:p>
          <w:p w14:paraId="73C9ED90"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dodania kilku tenantów usługi Micosoft 365. </w:t>
            </w:r>
          </w:p>
          <w:p w14:paraId="24ABA890"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wskazania, które konto użytkownika będzie objęte ochroną. </w:t>
            </w:r>
          </w:p>
          <w:p w14:paraId="686E5F39"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być zarządzane za pomocą dowolnej przeglądarki internetowej z dowolnego miejsca w sieci. </w:t>
            </w:r>
          </w:p>
          <w:p w14:paraId="6D47EF69"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być dostępny w języku polskim. </w:t>
            </w:r>
          </w:p>
          <w:p w14:paraId="7BB889F3"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Konsola rozwiązania musi posiadać możliwość raportowania co najmniej: </w:t>
            </w:r>
          </w:p>
          <w:p w14:paraId="71912463" w14:textId="77777777" w:rsidR="00500CD9" w:rsidRPr="00500CD9" w:rsidRDefault="00500CD9">
            <w:pPr>
              <w:pStyle w:val="Akapitzlist"/>
              <w:widowControl/>
              <w:numPr>
                <w:ilvl w:val="0"/>
                <w:numId w:val="21"/>
              </w:numPr>
              <w:autoSpaceDE/>
              <w:autoSpaceDN/>
              <w:ind w:left="641" w:hanging="283"/>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użytkowników, otrzymujących najwięcej spamu, </w:t>
            </w:r>
          </w:p>
          <w:p w14:paraId="682DE692" w14:textId="77777777" w:rsidR="00500CD9" w:rsidRPr="00500CD9" w:rsidRDefault="00500CD9">
            <w:pPr>
              <w:pStyle w:val="Akapitzlist"/>
              <w:widowControl/>
              <w:numPr>
                <w:ilvl w:val="0"/>
                <w:numId w:val="21"/>
              </w:numPr>
              <w:autoSpaceDE/>
              <w:autoSpaceDN/>
              <w:ind w:left="641" w:hanging="283"/>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użytkowników, otrzymujących najwięcej wiadomości typu „phishing”, </w:t>
            </w:r>
          </w:p>
          <w:p w14:paraId="43F34B93" w14:textId="77777777" w:rsidR="00500CD9" w:rsidRPr="00500CD9" w:rsidRDefault="00500CD9">
            <w:pPr>
              <w:pStyle w:val="Akapitzlist"/>
              <w:widowControl/>
              <w:numPr>
                <w:ilvl w:val="0"/>
                <w:numId w:val="21"/>
              </w:numPr>
              <w:autoSpaceDE/>
              <w:autoSpaceDN/>
              <w:ind w:left="641" w:hanging="283"/>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użytkowników, otrzymujących największą ilość szkodliwego oprogramowania, </w:t>
            </w:r>
          </w:p>
          <w:p w14:paraId="67A72CC1" w14:textId="77777777" w:rsidR="00500CD9" w:rsidRPr="00500CD9" w:rsidRDefault="00500CD9">
            <w:pPr>
              <w:pStyle w:val="Akapitzlist"/>
              <w:widowControl/>
              <w:numPr>
                <w:ilvl w:val="0"/>
                <w:numId w:val="21"/>
              </w:numPr>
              <w:autoSpaceDE/>
              <w:autoSpaceDN/>
              <w:ind w:left="641" w:hanging="283"/>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kont użytkowników, które mogę być podejrzane. </w:t>
            </w:r>
          </w:p>
          <w:p w14:paraId="136CC69A"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Konsola rozwiązania musi posiadać funkcjonalność logowania zdarzeń z podziałem na dzienniki dla Exchange Online i Onedrive. </w:t>
            </w:r>
          </w:p>
          <w:p w14:paraId="4F0BB74B"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Dzienniki Exchange Online muszą posiadać funkcjonalność informowania co najmniej: </w:t>
            </w:r>
          </w:p>
          <w:p w14:paraId="0F839EAD"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jaka ilość wiadomości została przeskanowania, </w:t>
            </w:r>
          </w:p>
          <w:p w14:paraId="476B11F0"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wynik skanowania poszczególnej wiadomości, </w:t>
            </w:r>
          </w:p>
          <w:p w14:paraId="719BFBC7"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czynność podjęta przez rozwiązanie. </w:t>
            </w:r>
          </w:p>
          <w:p w14:paraId="0816E819"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Dzienniki Onedrive muszą posiadać funkcjonalność informowania co najmniej o: </w:t>
            </w:r>
          </w:p>
          <w:p w14:paraId="71D2C2A6"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zagrożeniach, które zostały wykryte, </w:t>
            </w:r>
          </w:p>
          <w:p w14:paraId="3D8243A8"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na jakim koncie zostały wykryte, </w:t>
            </w:r>
          </w:p>
          <w:p w14:paraId="496A467E"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jakie zagrożenie zostało wykryte, </w:t>
            </w:r>
          </w:p>
          <w:p w14:paraId="0D1F2E09"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podjętą czynność. </w:t>
            </w:r>
          </w:p>
          <w:p w14:paraId="0035D615" w14:textId="77777777" w:rsidR="00500CD9" w:rsidRPr="00500CD9" w:rsidRDefault="00500CD9" w:rsidP="00816A21">
            <w:pPr>
              <w:widowControl/>
              <w:numPr>
                <w:ilvl w:val="0"/>
                <w:numId w:val="2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funkcjonalność kwarantanny, do której będą przenoszone zainfekowane obiekty z usługi Exchange Online oraz Onedrive. </w:t>
            </w:r>
          </w:p>
          <w:p w14:paraId="2C6289B2" w14:textId="77777777" w:rsidR="00500CD9" w:rsidRPr="00500CD9" w:rsidRDefault="00500CD9" w:rsidP="00816A21">
            <w:pPr>
              <w:widowControl/>
              <w:numPr>
                <w:ilvl w:val="0"/>
                <w:numId w:val="2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Musi istnieć możliwość pobrania plików z kwarantanny w formie oryginalnego pliku i pliku zabezpieczonego hasłem. </w:t>
            </w:r>
          </w:p>
          <w:p w14:paraId="5B492FA1" w14:textId="77777777" w:rsidR="00500CD9" w:rsidRPr="00500CD9" w:rsidRDefault="00500CD9" w:rsidP="00816A21">
            <w:pPr>
              <w:widowControl/>
              <w:numPr>
                <w:ilvl w:val="0"/>
                <w:numId w:val="2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posiadać możliwość przypisania konfiguracji, do dodanych do rozwiązania tenantów lub do poszczególnych grup i użytkowników. </w:t>
            </w:r>
          </w:p>
          <w:p w14:paraId="21B52408" w14:textId="77777777" w:rsidR="00500CD9" w:rsidRPr="00500CD9" w:rsidRDefault="00500CD9" w:rsidP="00816A21">
            <w:pPr>
              <w:widowControl/>
              <w:numPr>
                <w:ilvl w:val="0"/>
                <w:numId w:val="20"/>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posiadać możliwość konfiguracji rozwiązania w oparciu o co najmniej: </w:t>
            </w:r>
          </w:p>
          <w:p w14:paraId="3D341A01"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wykorzystania do analizy mechanizmów chmurowych, tego samego producenta, </w:t>
            </w:r>
          </w:p>
          <w:p w14:paraId="12D65CB3"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wprowadzenia białych i czarnych list adresów ochrony Exchange’a Online, </w:t>
            </w:r>
          </w:p>
          <w:p w14:paraId="44AF0BAE"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dodania znacznika do tematu wiadomości zakwalifikowanej jako SPAM i phishing. </w:t>
            </w:r>
          </w:p>
          <w:p w14:paraId="0A5FE516"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funkcję ochrony przed zagrożeniami 0-day. </w:t>
            </w:r>
          </w:p>
          <w:p w14:paraId="1BE42C6D"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Funkcja ochrony przed zagrożeniami 0-day musi wykorzystywać do działania chmurę producenta. </w:t>
            </w:r>
          </w:p>
          <w:p w14:paraId="1B890440"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Funkcja ochrony przed zagrożeniami 0-day musi posiadać możliwość określenia jakie pliki mają zostać przesłane do chmury automatycznie, w tym archiwa, skrypty, pliki wykonywalne, możliwy spam, dokumenty oraz inne pliki typu .jar, .reg, .msi. </w:t>
            </w:r>
          </w:p>
          <w:p w14:paraId="7274DCFE" w14:textId="77777777" w:rsidR="00500CD9" w:rsidRP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zdefiniowania po jakim czasie przesłane pliki muszą zostać usunięte z serwerów producenta. </w:t>
            </w:r>
          </w:p>
          <w:p w14:paraId="41A1F9F9" w14:textId="77777777" w:rsidR="00500CD9" w:rsidRDefault="00500CD9" w:rsidP="00816A21">
            <w:pPr>
              <w:widowControl/>
              <w:numPr>
                <w:ilvl w:val="0"/>
                <w:numId w:val="20"/>
              </w:numPr>
              <w:autoSpaceDE/>
              <w:autoSpaceDN/>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przesyłania powiadomień e-mail z funkcją wyboru preferowanego języka. </w:t>
            </w:r>
          </w:p>
          <w:p w14:paraId="084F0300" w14:textId="77777777" w:rsidR="0067166F" w:rsidRPr="0067166F" w:rsidRDefault="0067166F" w:rsidP="0067166F">
            <w:pPr>
              <w:widowControl/>
              <w:autoSpaceDE/>
              <w:autoSpaceDN/>
              <w:ind w:left="353"/>
              <w:rPr>
                <w:rFonts w:asciiTheme="minorHAnsi" w:hAnsiTheme="minorHAnsi" w:cstheme="minorHAnsi"/>
                <w:sz w:val="12"/>
                <w:szCs w:val="12"/>
              </w:rPr>
            </w:pPr>
          </w:p>
        </w:tc>
      </w:tr>
      <w:tr w:rsidR="00500CD9" w:rsidRPr="00500CD9" w14:paraId="15C5F3B7" w14:textId="77777777" w:rsidTr="0067166F">
        <w:trPr>
          <w:trHeight w:val="10615"/>
          <w:jc w:val="center"/>
        </w:trPr>
        <w:tc>
          <w:tcPr>
            <w:tcW w:w="1555" w:type="dxa"/>
            <w:tcBorders>
              <w:top w:val="single" w:sz="4" w:space="0" w:color="auto"/>
              <w:left w:val="single" w:sz="4" w:space="0" w:color="auto"/>
              <w:bottom w:val="single" w:sz="4" w:space="0" w:color="auto"/>
              <w:right w:val="single" w:sz="4" w:space="0" w:color="auto"/>
            </w:tcBorders>
            <w:vAlign w:val="center"/>
          </w:tcPr>
          <w:p w14:paraId="01018F69"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bCs/>
                <w:sz w:val="20"/>
                <w:szCs w:val="20"/>
              </w:rPr>
              <w:lastRenderedPageBreak/>
              <w:t>Moduł XDR</w:t>
            </w:r>
          </w:p>
        </w:tc>
        <w:tc>
          <w:tcPr>
            <w:tcW w:w="7801" w:type="dxa"/>
            <w:tcBorders>
              <w:top w:val="single" w:sz="4" w:space="0" w:color="auto"/>
              <w:left w:val="single" w:sz="4" w:space="0" w:color="auto"/>
              <w:bottom w:val="single" w:sz="4" w:space="0" w:color="auto"/>
              <w:right w:val="single" w:sz="4" w:space="0" w:color="auto"/>
            </w:tcBorders>
            <w:vAlign w:val="center"/>
          </w:tcPr>
          <w:p w14:paraId="33E755CF"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Dostęp do konsoli centralnego zarządzania musi odbywać się z poziomu interfejsu WWW. </w:t>
            </w:r>
          </w:p>
          <w:p w14:paraId="4CD3B58D"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administracyjny musi posiadać możliwość wysyłania zdarzeń do konsoli administracyjnej tego samego producenta. </w:t>
            </w:r>
          </w:p>
          <w:p w14:paraId="70E8AEE9"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Interfejs musi być zabezpieczony za pośrednictwem protokołu SSL. </w:t>
            </w:r>
          </w:p>
          <w:p w14:paraId="298B0A25"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administracyjny musi posiadać możliwość wprowadzania wykluczeń, po których nie zostanie wyzwolony alarm bezpieczeństwa. </w:t>
            </w:r>
          </w:p>
          <w:p w14:paraId="5610FDB0"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Wykluczenia muszą dotyczyć procesu lub procesu „rodzica”. </w:t>
            </w:r>
          </w:p>
          <w:p w14:paraId="64E13761"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Utworzenie wykluczenia musi automatycznie rozwiązywać alarmy, które pasują do utworzonego wykluczenia. </w:t>
            </w:r>
          </w:p>
          <w:p w14:paraId="2F167A67"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Kryteria wykluczeń muszą być konfigurowane w oparciu o przynajmniej: nazwę procesu, ścieżkę procesu, wiersz polecenia, wydawcę, typ podpisu, SHA-1, nazwę komputera, grupę, użytkownika. </w:t>
            </w:r>
          </w:p>
          <w:p w14:paraId="0C62860E"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musi posiadać ponad 900 wbudowanych reguł, po których wystąpieniu, nastąpi wyzwolenie alarmu bezpieczeństwa. Administrator musi też posiadać możliwość utworzenia własnych reguł i edycji reguł dodanych przez producenta. </w:t>
            </w:r>
          </w:p>
          <w:p w14:paraId="3ABD8940"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administracyjny musi oferować możliwość blokowania plików po sumach kontrolnych. W ramach blokady musi istnieć możliwość dodania komentarza oraz konfiguracji wykonywanej czynności, po wykryciu wprowadzonej sumy kontrolnej. </w:t>
            </w:r>
          </w:p>
          <w:p w14:paraId="14471EA4"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14:paraId="076F2A83"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w ramach plików wykonywalnych oraz plików DLL, musi posiadać możliwość ich oznaczenia jako bezpieczne, pobrania do analizy oraz ich zablokowania. </w:t>
            </w:r>
          </w:p>
          <w:p w14:paraId="4EBE8827"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posiadać możliwość weryfikacji uruchomionych skryptów na stacjach roboczych, wraz z informacją dotyczącą parametrów uruchomienia. Administrator musi posiadać możliwość oznaczenia skryptu jako bezpieczny lub niebezpieczny. </w:t>
            </w:r>
          </w:p>
          <w:p w14:paraId="7E7A3294"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 ramach przeglądania wykonanego skryptu, administrator musi posiadać możliwość szczegółowego podglądu wykonanych przez skrypt czynności w formie tekstowej. </w:t>
            </w:r>
          </w:p>
          <w:p w14:paraId="30F365FB"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049C1EBC"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 </w:t>
            </w:r>
          </w:p>
          <w:p w14:paraId="7453CFE3"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Konsola administracyjna musi mieć możliwość tagowania obiektów. </w:t>
            </w:r>
          </w:p>
          <w:p w14:paraId="4E5B1D24" w14:textId="77777777" w:rsidR="00500CD9" w:rsidRPr="00500CD9" w:rsidRDefault="00500CD9" w:rsidP="00816A21">
            <w:pPr>
              <w:widowControl/>
              <w:numPr>
                <w:ilvl w:val="0"/>
                <w:numId w:val="23"/>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Konsola administracyjna musi umożliwiać połączenie się do stacji roboczej z możliwością wykonywania poleceń powershell. </w:t>
            </w:r>
          </w:p>
        </w:tc>
      </w:tr>
      <w:tr w:rsidR="00500CD9" w:rsidRPr="00500CD9" w14:paraId="39371FC5" w14:textId="77777777" w:rsidTr="001479A8">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6236C0D"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bCs/>
                <w:sz w:val="20"/>
                <w:szCs w:val="20"/>
              </w:rPr>
              <w:t>Moduł zarządzania podatnościami i aktualizacjami</w:t>
            </w:r>
          </w:p>
        </w:tc>
        <w:tc>
          <w:tcPr>
            <w:tcW w:w="7801" w:type="dxa"/>
            <w:tcBorders>
              <w:top w:val="single" w:sz="4" w:space="0" w:color="auto"/>
              <w:left w:val="single" w:sz="4" w:space="0" w:color="auto"/>
              <w:bottom w:val="single" w:sz="4" w:space="0" w:color="auto"/>
              <w:right w:val="single" w:sz="4" w:space="0" w:color="auto"/>
            </w:tcBorders>
            <w:vAlign w:val="center"/>
          </w:tcPr>
          <w:p w14:paraId="77F50DE1"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mieć możliwości wykrywania podatności w systemach operacyjnych (co najmniej Windows 10, Windows 11) oraz aplikacjach zainstalowanych na zarządzanych stacjach. </w:t>
            </w:r>
          </w:p>
          <w:p w14:paraId="0F2264CE"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Baza wykrywanych podatności musi zawierać minimum 35000 CVE. </w:t>
            </w:r>
          </w:p>
          <w:p w14:paraId="3581F440"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nie może wymagać instalacji dodatkowej konsoli, ani innych dodatkowych komponentów na stacjach końcowych. </w:t>
            </w:r>
          </w:p>
          <w:p w14:paraId="558404AE"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Automatyczne wykrywanie podatności musi wykonywać się zgodnie z harmonogramem, nie częściej niż raz dziennie. </w:t>
            </w:r>
          </w:p>
          <w:p w14:paraId="44B4615A"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Moduł wykrywania podatności musi umożliwiać wyświetlanie szczegółów danej podatności zawierające minimum: </w:t>
            </w:r>
          </w:p>
          <w:p w14:paraId="570780E0"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nazwę aplikacji lub systemu operacyjnego </w:t>
            </w:r>
          </w:p>
          <w:p w14:paraId="55E800A4"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punktacje CVSS </w:t>
            </w:r>
          </w:p>
          <w:p w14:paraId="406D89AA"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opis wykrytej podatności </w:t>
            </w:r>
          </w:p>
          <w:p w14:paraId="454722C9" w14:textId="77777777" w:rsidR="00500CD9" w:rsidRPr="00500CD9" w:rsidRDefault="00500CD9">
            <w:pPr>
              <w:pStyle w:val="Akapitzlist"/>
              <w:widowControl/>
              <w:numPr>
                <w:ilvl w:val="0"/>
                <w:numId w:val="22"/>
              </w:numPr>
              <w:autoSpaceDE/>
              <w:autoSpaceDN/>
              <w:contextualSpacing/>
              <w:jc w:val="left"/>
              <w:rPr>
                <w:rFonts w:asciiTheme="minorHAnsi" w:hAnsiTheme="minorHAnsi" w:cstheme="minorHAnsi"/>
                <w:sz w:val="20"/>
                <w:szCs w:val="20"/>
              </w:rPr>
            </w:pPr>
            <w:r w:rsidRPr="00500CD9">
              <w:rPr>
                <w:rFonts w:asciiTheme="minorHAnsi" w:hAnsiTheme="minorHAnsi" w:cstheme="minorHAnsi"/>
                <w:sz w:val="20"/>
                <w:szCs w:val="20"/>
              </w:rPr>
              <w:t xml:space="preserve">wartość ryzyka oceniona przez wewnętrzne mechanizmy producenta </w:t>
            </w:r>
          </w:p>
          <w:p w14:paraId="550E65AA"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Moduł wykrywania podatności musi wykrywać podatności w minimum 700 aplikacjach. </w:t>
            </w:r>
          </w:p>
          <w:p w14:paraId="245F1323"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Moduł zarządzania aktualizacjami musi umożliwiać wykonanie automatycznej aktualizacji dla minimum 150 popularnych aplikacji. </w:t>
            </w:r>
          </w:p>
          <w:p w14:paraId="6E6DDA2A"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Moduł zarządzania aktualizacjami musi umożliwiać stworzenie białej listy aplikacji podlegających automatycznej aktualizacji. Automatyczne aktualizacje będą aplikowane </w:t>
            </w:r>
            <w:r w:rsidRPr="00500CD9">
              <w:rPr>
                <w:rFonts w:asciiTheme="minorHAnsi" w:hAnsiTheme="minorHAnsi" w:cstheme="minorHAnsi"/>
                <w:sz w:val="20"/>
                <w:szCs w:val="20"/>
              </w:rPr>
              <w:lastRenderedPageBreak/>
              <w:t xml:space="preserve">tylko i wyłącznie dla wskazanych aplikacji w białej liście. Wybór aplikacji musi być możliwy z poziomu listy przygotowanej przez producenta rozwiązania. </w:t>
            </w:r>
          </w:p>
          <w:p w14:paraId="07575CCC"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Moduł zarządzania aktualizacjami musi umożliwiać stworzenie czarnej listy aplikacji podlegających automatycznej aktualizacji. Automatyczne aktualizacje oprogramowania będą realizowane dla wszystkich - ponad 150 aplikacji, oprócz aplikacji wskazanych na czarnej liście. Wybór aplikacji musi być możliwy z poziomu listy przygotowanej przez producenta rozwiązania. </w:t>
            </w:r>
          </w:p>
          <w:p w14:paraId="3D8FA200"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Zarządzanie aktualizacjami aplikacji musi umożliwiać ręczne wdrażanie poprawek na wybranych stacjach. </w:t>
            </w:r>
          </w:p>
          <w:p w14:paraId="4A46B410"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Moduł zarządzania aktualizacjami oraz wykrywania podatności musi być zintegrowany bezpośrednio z programem antywirusowym tego samego producenta zainstalowanym na zarządzanym komputerze. </w:t>
            </w:r>
          </w:p>
          <w:p w14:paraId="1576B064"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Stacja robocza posiadająca włączony moduł wykrywania podatności oraz zarządzania aktualizacjami musi być w odpowiedni sposób oznaczona w konsoli centralnego zarządzania. </w:t>
            </w:r>
          </w:p>
          <w:p w14:paraId="0559B95C"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konsoli musi mieć możliwość włączenia modułu wykrywania podatności i zarządzania aktualizacjami przy pomocy menu kontekstowego dostępnego w konsoli centralnego zarządzania. </w:t>
            </w:r>
          </w:p>
          <w:p w14:paraId="5E28A768" w14:textId="77777777" w:rsidR="00500CD9" w:rsidRPr="00500CD9" w:rsidRDefault="00500CD9" w:rsidP="00EC3B3A">
            <w:pPr>
              <w:widowControl/>
              <w:numPr>
                <w:ilvl w:val="0"/>
                <w:numId w:val="24"/>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Moduł wykrywania podatności ma umożliwiać wyłączenie powiadomień dla wybranej podatności.</w:t>
            </w:r>
          </w:p>
        </w:tc>
      </w:tr>
      <w:tr w:rsidR="00500CD9" w:rsidRPr="00500CD9" w14:paraId="7B377AEA" w14:textId="77777777" w:rsidTr="001479A8">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2CA88B5" w14:textId="77777777" w:rsidR="00500CD9" w:rsidRPr="00500CD9" w:rsidRDefault="00500CD9" w:rsidP="00F644CF">
            <w:pPr>
              <w:jc w:val="center"/>
              <w:rPr>
                <w:rFonts w:asciiTheme="minorHAnsi" w:hAnsiTheme="minorHAnsi" w:cstheme="minorHAnsi"/>
                <w:b/>
                <w:sz w:val="20"/>
                <w:szCs w:val="20"/>
              </w:rPr>
            </w:pPr>
            <w:r w:rsidRPr="00500CD9">
              <w:rPr>
                <w:rFonts w:asciiTheme="minorHAnsi" w:hAnsiTheme="minorHAnsi" w:cstheme="minorHAnsi"/>
                <w:b/>
                <w:bCs/>
                <w:sz w:val="20"/>
                <w:szCs w:val="20"/>
              </w:rPr>
              <w:lastRenderedPageBreak/>
              <w:t>Ochrona poprzez dwuskładnikowe uwierzytelnianie</w:t>
            </w:r>
          </w:p>
        </w:tc>
        <w:tc>
          <w:tcPr>
            <w:tcW w:w="7801" w:type="dxa"/>
            <w:tcBorders>
              <w:top w:val="single" w:sz="4" w:space="0" w:color="auto"/>
              <w:left w:val="single" w:sz="4" w:space="0" w:color="auto"/>
              <w:bottom w:val="single" w:sz="4" w:space="0" w:color="auto"/>
              <w:right w:val="single" w:sz="4" w:space="0" w:color="auto"/>
            </w:tcBorders>
            <w:vAlign w:val="center"/>
          </w:tcPr>
          <w:p w14:paraId="7EEB4DCF"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lang w:val="en-US"/>
              </w:rPr>
            </w:pPr>
            <w:r w:rsidRPr="00500CD9">
              <w:rPr>
                <w:rFonts w:asciiTheme="minorHAnsi" w:hAnsiTheme="minorHAnsi" w:cstheme="minorHAnsi"/>
                <w:sz w:val="20"/>
                <w:szCs w:val="20"/>
                <w:lang w:val="en-US"/>
              </w:rPr>
              <w:t xml:space="preserve">Rozwiązanie musi wspierać systemy operacyjne Microsoft Windows Server: 2008 / 2008 R2 / 2012 / 2012 R2 / SBS 2008 / SBS 2011 / 2012 Essentials / 2012 R2 Essentials / Windows Server 2016 / Windows Server 2016 Essentials / Windows Server 2019 / Windows Server 2019 Essentials / Windows Server 2022. </w:t>
            </w:r>
          </w:p>
          <w:p w14:paraId="2414F809"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system operacyjne Windows 7 / Windows 8 / Windows 8.1 / Windows 10 / Windows 11. </w:t>
            </w:r>
          </w:p>
          <w:p w14:paraId="537C323B"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architekturę 32 i 64-bitową systemu Windows. </w:t>
            </w:r>
          </w:p>
          <w:p w14:paraId="5E9FEDC7"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Exchange 2007 / 2010 / 2013 / 2016 / 2019. </w:t>
            </w:r>
          </w:p>
          <w:p w14:paraId="3871DE29"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Dynamics CRM 2011 / 2013 / 2015 / 2016. </w:t>
            </w:r>
          </w:p>
          <w:p w14:paraId="03648FD5"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Sharepoint 2010 / 2013 / 2016 / 2019. </w:t>
            </w:r>
          </w:p>
          <w:p w14:paraId="43EE960D"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Remote Desktop Web Access. </w:t>
            </w:r>
          </w:p>
          <w:p w14:paraId="32FF48FD"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Terminal Services Web Access. </w:t>
            </w:r>
          </w:p>
          <w:p w14:paraId="069FEAB4"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Remote Web Access. </w:t>
            </w:r>
          </w:p>
          <w:p w14:paraId="3FFBB83C"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wbudowany serwer RADIUS umożliwiający uwierzytelnianie użytkowników dla rozwiązań VPN, które wspierają protokół RADIUS. </w:t>
            </w:r>
          </w:p>
          <w:p w14:paraId="36D79C28"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Aplikacja mobilna musi wspierać telefony działające pod kontrolą systemów mobilnych: Android (w wersji 4.4 lub wyższej), iOS (12 lub wyższej). </w:t>
            </w:r>
          </w:p>
          <w:p w14:paraId="088E7384"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Aplikacja mobilna do generowania OTP (jednorazowego hasła) musi być dostarczona przez producenta rozwiązania w ramach zakupionej licencji. </w:t>
            </w:r>
          </w:p>
          <w:p w14:paraId="5BF23F48"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Użytkownik musi mieć możliwość dodatkowego zabezpieczenia aplikacji w postaci kodu PIN. </w:t>
            </w:r>
          </w:p>
          <w:p w14:paraId="77728D10"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Aplikacja do działania nie może wymagać od użytkownika aktywnego połączenia z Internetem – generowanie OTP (jednorazowego hasła) musi odbywać się w trybie offline. </w:t>
            </w:r>
          </w:p>
          <w:p w14:paraId="009A8BD6"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Dwuskładnikowe uwierzytelnienie musi być możliwe również przy użyciu jednorazowych haseł SMS. </w:t>
            </w:r>
          </w:p>
          <w:p w14:paraId="43F34F4F"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Aplikacja zainstalowana na urządzeniach mobilnych musi umożliwiać generowanie OTP dla więcej niż jednego serwera uwierzytelniającego </w:t>
            </w:r>
          </w:p>
          <w:p w14:paraId="683656E0" w14:textId="77777777" w:rsidR="00500CD9" w:rsidRPr="00500CD9" w:rsidRDefault="00500CD9" w:rsidP="00EC3B3A">
            <w:pPr>
              <w:widowControl/>
              <w:numPr>
                <w:ilvl w:val="0"/>
                <w:numId w:val="25"/>
              </w:numPr>
              <w:autoSpaceDE/>
              <w:autoSpaceDN/>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Wsparcie techniczne do programu świadczone w języku polskim, przez polskiego dystrybutora autoryzowanego przez producenta programu. </w:t>
            </w:r>
          </w:p>
        </w:tc>
      </w:tr>
      <w:tr w:rsidR="00500CD9" w:rsidRPr="00500CD9" w14:paraId="7440739D" w14:textId="77777777" w:rsidTr="001479A8">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A73544D" w14:textId="77777777" w:rsidR="00500CD9" w:rsidRPr="00C134B8" w:rsidRDefault="00500CD9" w:rsidP="00F644CF">
            <w:pPr>
              <w:jc w:val="center"/>
              <w:rPr>
                <w:rFonts w:asciiTheme="minorHAnsi" w:hAnsiTheme="minorHAnsi" w:cstheme="minorHAnsi"/>
                <w:b/>
                <w:sz w:val="20"/>
                <w:szCs w:val="20"/>
              </w:rPr>
            </w:pPr>
            <w:r w:rsidRPr="00C134B8">
              <w:rPr>
                <w:rFonts w:asciiTheme="minorHAnsi" w:hAnsiTheme="minorHAnsi" w:cstheme="minorHAnsi"/>
                <w:b/>
                <w:sz w:val="20"/>
                <w:szCs w:val="20"/>
              </w:rPr>
              <w:t>Licencja</w:t>
            </w:r>
          </w:p>
        </w:tc>
        <w:tc>
          <w:tcPr>
            <w:tcW w:w="7801" w:type="dxa"/>
            <w:tcBorders>
              <w:top w:val="single" w:sz="4" w:space="0" w:color="auto"/>
              <w:left w:val="single" w:sz="4" w:space="0" w:color="auto"/>
              <w:bottom w:val="single" w:sz="4" w:space="0" w:color="auto"/>
              <w:right w:val="single" w:sz="4" w:space="0" w:color="auto"/>
            </w:tcBorders>
            <w:vAlign w:val="center"/>
          </w:tcPr>
          <w:p w14:paraId="5575DA06" w14:textId="43076F5A" w:rsidR="00500CD9" w:rsidRPr="00C134B8" w:rsidRDefault="00500CD9" w:rsidP="00F644CF">
            <w:pPr>
              <w:rPr>
                <w:rFonts w:asciiTheme="minorHAnsi" w:hAnsiTheme="minorHAnsi" w:cstheme="minorHAnsi"/>
                <w:sz w:val="20"/>
                <w:szCs w:val="20"/>
              </w:rPr>
            </w:pPr>
            <w:r w:rsidRPr="00C134B8">
              <w:rPr>
                <w:rFonts w:asciiTheme="minorHAnsi" w:hAnsiTheme="minorHAnsi" w:cstheme="minorHAnsi"/>
                <w:sz w:val="20"/>
                <w:szCs w:val="20"/>
              </w:rPr>
              <w:t xml:space="preserve">Ilość użytkowników: min. </w:t>
            </w:r>
            <w:r w:rsidR="00DF2201" w:rsidRPr="00C134B8">
              <w:rPr>
                <w:rFonts w:asciiTheme="minorHAnsi" w:hAnsiTheme="minorHAnsi" w:cstheme="minorHAnsi"/>
                <w:sz w:val="20"/>
                <w:szCs w:val="20"/>
              </w:rPr>
              <w:t>40</w:t>
            </w:r>
            <w:r w:rsidRPr="00C134B8">
              <w:rPr>
                <w:rFonts w:asciiTheme="minorHAnsi" w:hAnsiTheme="minorHAnsi" w:cstheme="minorHAnsi"/>
                <w:sz w:val="20"/>
                <w:szCs w:val="20"/>
              </w:rPr>
              <w:t xml:space="preserve"> szt.</w:t>
            </w:r>
          </w:p>
          <w:p w14:paraId="253A0008" w14:textId="49B38674" w:rsidR="00500CD9" w:rsidRPr="00C134B8" w:rsidRDefault="00500CD9" w:rsidP="00F644CF">
            <w:pPr>
              <w:rPr>
                <w:rFonts w:asciiTheme="minorHAnsi" w:hAnsiTheme="minorHAnsi" w:cstheme="minorHAnsi"/>
                <w:sz w:val="20"/>
                <w:szCs w:val="20"/>
              </w:rPr>
            </w:pPr>
            <w:r w:rsidRPr="00C134B8">
              <w:rPr>
                <w:rFonts w:asciiTheme="minorHAnsi" w:hAnsiTheme="minorHAnsi" w:cstheme="minorHAnsi"/>
                <w:sz w:val="20"/>
                <w:szCs w:val="20"/>
              </w:rPr>
              <w:t>Czas trwania subskrypcji baz danych zagrożeń do dnia 30.06.2026</w:t>
            </w:r>
            <w:r w:rsidR="007347E0">
              <w:rPr>
                <w:rFonts w:asciiTheme="minorHAnsi" w:hAnsiTheme="minorHAnsi" w:cstheme="minorHAnsi"/>
                <w:sz w:val="20"/>
                <w:szCs w:val="20"/>
              </w:rPr>
              <w:t xml:space="preserve"> r.</w:t>
            </w:r>
          </w:p>
          <w:p w14:paraId="3D20034E" w14:textId="2D208895" w:rsidR="00500CD9" w:rsidRPr="00C134B8" w:rsidRDefault="00500CD9" w:rsidP="00F644CF">
            <w:pPr>
              <w:rPr>
                <w:rFonts w:asciiTheme="minorHAnsi" w:hAnsiTheme="minorHAnsi" w:cstheme="minorHAnsi"/>
                <w:sz w:val="20"/>
                <w:szCs w:val="20"/>
              </w:rPr>
            </w:pPr>
            <w:r w:rsidRPr="00C134B8">
              <w:rPr>
                <w:rFonts w:asciiTheme="minorHAnsi" w:hAnsiTheme="minorHAnsi" w:cstheme="minorHAnsi"/>
                <w:sz w:val="20"/>
                <w:szCs w:val="20"/>
              </w:rPr>
              <w:t>Wsparcie producenta do dnia 30.06.2026</w:t>
            </w:r>
            <w:r w:rsidR="007347E0">
              <w:rPr>
                <w:rFonts w:asciiTheme="minorHAnsi" w:hAnsiTheme="minorHAnsi" w:cstheme="minorHAnsi"/>
                <w:sz w:val="20"/>
                <w:szCs w:val="20"/>
              </w:rPr>
              <w:t xml:space="preserve"> r.</w:t>
            </w:r>
          </w:p>
        </w:tc>
      </w:tr>
    </w:tbl>
    <w:p w14:paraId="53C8C1B5" w14:textId="77777777" w:rsidR="00E57845" w:rsidRPr="0067166F" w:rsidRDefault="00E57845" w:rsidP="00E57845">
      <w:pPr>
        <w:widowControl/>
        <w:autoSpaceDE/>
        <w:autoSpaceDN/>
        <w:spacing w:line="259" w:lineRule="auto"/>
        <w:contextualSpacing/>
        <w:rPr>
          <w:rFonts w:asciiTheme="minorHAnsi" w:hAnsiTheme="minorHAnsi" w:cstheme="minorHAnsi"/>
          <w:sz w:val="16"/>
          <w:szCs w:val="16"/>
        </w:rPr>
      </w:pPr>
    </w:p>
    <w:p w14:paraId="08E384C3" w14:textId="101486BE" w:rsidR="00493EF7" w:rsidRPr="00E57845" w:rsidRDefault="00493EF7" w:rsidP="00E57845">
      <w:pPr>
        <w:widowControl/>
        <w:autoSpaceDE/>
        <w:autoSpaceDN/>
        <w:spacing w:line="259" w:lineRule="auto"/>
        <w:contextualSpacing/>
        <w:rPr>
          <w:rFonts w:asciiTheme="minorHAnsi" w:hAnsiTheme="minorHAnsi" w:cstheme="minorHAnsi"/>
          <w:b/>
          <w:bCs/>
        </w:rPr>
      </w:pPr>
      <w:r w:rsidRPr="00E57845">
        <w:rPr>
          <w:rFonts w:asciiTheme="minorHAnsi" w:hAnsiTheme="minorHAnsi" w:cstheme="minorHAnsi"/>
          <w:b/>
          <w:bCs/>
        </w:rPr>
        <w:t>Oprogramowanie do zarządzania tożsamością i dostępem: 1 szt.</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7655"/>
      </w:tblGrid>
      <w:tr w:rsidR="00E57845" w:rsidRPr="0067166F" w14:paraId="088C7E46" w14:textId="77777777" w:rsidTr="009B1F75">
        <w:trPr>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1B68D7DA" w14:textId="77777777" w:rsidR="00E57845" w:rsidRPr="0067166F" w:rsidRDefault="00E57845" w:rsidP="00F644CF">
            <w:pPr>
              <w:jc w:val="center"/>
              <w:rPr>
                <w:rFonts w:asciiTheme="minorHAnsi" w:hAnsiTheme="minorHAnsi" w:cstheme="minorHAnsi"/>
                <w:b/>
                <w:bCs/>
                <w:color w:val="000000" w:themeColor="text1"/>
              </w:rPr>
            </w:pPr>
            <w:r w:rsidRPr="0067166F">
              <w:rPr>
                <w:rFonts w:asciiTheme="minorHAnsi" w:hAnsiTheme="minorHAnsi" w:cstheme="minorHAnsi"/>
                <w:b/>
                <w:bCs/>
                <w:color w:val="000000" w:themeColor="text1"/>
              </w:rPr>
              <w:t>Parametr</w:t>
            </w:r>
          </w:p>
        </w:tc>
        <w:tc>
          <w:tcPr>
            <w:tcW w:w="7655" w:type="dxa"/>
            <w:tcBorders>
              <w:top w:val="single" w:sz="4" w:space="0" w:color="auto"/>
              <w:left w:val="single" w:sz="4" w:space="0" w:color="auto"/>
              <w:bottom w:val="single" w:sz="4" w:space="0" w:color="auto"/>
              <w:right w:val="single" w:sz="4" w:space="0" w:color="auto"/>
            </w:tcBorders>
            <w:vAlign w:val="center"/>
            <w:hideMark/>
          </w:tcPr>
          <w:p w14:paraId="202D83B7" w14:textId="77777777" w:rsidR="00E57845" w:rsidRPr="0067166F" w:rsidRDefault="00E57845" w:rsidP="00F644CF">
            <w:pPr>
              <w:jc w:val="center"/>
              <w:rPr>
                <w:rFonts w:asciiTheme="minorHAnsi" w:hAnsiTheme="minorHAnsi" w:cstheme="minorHAnsi"/>
                <w:b/>
                <w:bCs/>
                <w:color w:val="000000" w:themeColor="text1"/>
              </w:rPr>
            </w:pPr>
            <w:r w:rsidRPr="0067166F">
              <w:rPr>
                <w:rFonts w:asciiTheme="minorHAnsi" w:hAnsiTheme="minorHAnsi" w:cstheme="minorHAnsi"/>
                <w:b/>
                <w:bCs/>
                <w:color w:val="000000" w:themeColor="text1"/>
              </w:rPr>
              <w:t>Charakterystyka (wymagania minimalne)</w:t>
            </w:r>
          </w:p>
        </w:tc>
      </w:tr>
      <w:tr w:rsidR="00E57845" w:rsidRPr="00E57845" w14:paraId="2DA13D26" w14:textId="77777777" w:rsidTr="009B1F75">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10D4F722"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Wymagania ogólne dla systemu zarządzania</w:t>
            </w:r>
          </w:p>
        </w:tc>
        <w:tc>
          <w:tcPr>
            <w:tcW w:w="7655" w:type="dxa"/>
            <w:tcBorders>
              <w:top w:val="single" w:sz="4" w:space="0" w:color="auto"/>
              <w:left w:val="single" w:sz="4" w:space="0" w:color="auto"/>
              <w:bottom w:val="single" w:sz="4" w:space="0" w:color="auto"/>
              <w:right w:val="single" w:sz="4" w:space="0" w:color="auto"/>
            </w:tcBorders>
            <w:vAlign w:val="center"/>
          </w:tcPr>
          <w:p w14:paraId="5519939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polski oraz angielski interfejs językowy.</w:t>
            </w:r>
          </w:p>
          <w:p w14:paraId="513EEEB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architekturę trójwarstwową składającą się z Bazy Danych, Serwera Aplikacji, Agenta/Konsoli zarządzającej.</w:t>
            </w:r>
          </w:p>
          <w:p w14:paraId="76583EB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obsługę dedykowanych kluczy szyfrujących podczas </w:t>
            </w:r>
            <w:r w:rsidRPr="00E57845">
              <w:rPr>
                <w:rFonts w:asciiTheme="minorHAnsi" w:hAnsiTheme="minorHAnsi" w:cstheme="minorHAnsi"/>
                <w:sz w:val="20"/>
                <w:szCs w:val="20"/>
              </w:rPr>
              <w:lastRenderedPageBreak/>
              <w:t>komunikacji pomiędzy agentami, serwer aplikacji i konsolą zarządzającą.</w:t>
            </w:r>
          </w:p>
          <w:p w14:paraId="326BC03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Odczyt informacji dotyczących parametrów sprzętowych komputera musi odbywać się za pośrednictwem agenta systemu instalowanego na komputerach użytkowników.</w:t>
            </w:r>
          </w:p>
          <w:p w14:paraId="6AB9B2A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Agent systemu nie może nasłuchiwać na żadnym porcie sieciowym po stronie stanowiska komputerowego użytkownika.</w:t>
            </w:r>
          </w:p>
          <w:p w14:paraId="7107A51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wybór instalacji  agenta w trybie standardowym oraz bezpiecznym tj. braku wkompilowanych funkcji takich jak zdalne zarządzanie, transfer plików, zdalny pulpit.</w:t>
            </w:r>
          </w:p>
          <w:p w14:paraId="4D55E0F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procedurę uwierzytelnienia i autoryzacji kont operatorów w konsoli zarządzającej poprzez fizyczne zabezpieczenie sprzętowe (lokalne lub sieciowe) wraz z hasłem, który umożliwia jednoczesną prace wielu administratorom. Logowanie użytkowników konsoli zarządzającej musi umożliwiać integrację z kontami Active Directory. Wymagane zabezpieczenie sprzętowe musi posiadać mechanizm szyfrowania danych AES w obrębie przechowywania danych wrażliwych.</w:t>
            </w:r>
          </w:p>
          <w:p w14:paraId="72A51E3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dodatkową autoryzację użytkownika konsoli zarządzającej za pomocą usługi Google Authenticator oraz Microsoft Authenticator.</w:t>
            </w:r>
          </w:p>
          <w:p w14:paraId="438497F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posiadać moduł zarządzania uprawnieniami do poszczególnych funkcjonalności systemu dla operatorów konsoli zarządzającej zgodny z  modelem RBAC (Role Based Access Control). </w:t>
            </w:r>
          </w:p>
          <w:p w14:paraId="50C7C2B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nadawanie oraz odbieranie uprawnień w czasie rzeczywistym (brak konieczności przelogowania użytkownika konsoli systemu). </w:t>
            </w:r>
          </w:p>
          <w:p w14:paraId="1A85BF5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blokadę wybranych uprawnień konkretnego użytkownika niezależnie od uprawnień wynikających z przypisanych ról.</w:t>
            </w:r>
          </w:p>
          <w:p w14:paraId="180A7D2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współpracować z serwerem MSSQL Server 2008R2-2019</w:t>
            </w:r>
          </w:p>
          <w:p w14:paraId="656FB6A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w zakresie wszystkich warstw, nie może wymagać do prawidłowej pracy komponentów Java.</w:t>
            </w:r>
          </w:p>
          <w:p w14:paraId="09BFFA9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serwera aplikacji musi posiadać funkcjonalność centralnego wysyłania wybranych powiadomień mailowych .</w:t>
            </w:r>
          </w:p>
          <w:p w14:paraId="24FC5FD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moduł zarządzania uprawnieniami do danych w zakresie wybranych jednostek organizacyjnych oraz typów zasobów poszczególnych użytkowników konsoli. Wszelkie raporty, zestawienia oraz funkcje obejmują wtedy tylko wynikowe obiekty.</w:t>
            </w:r>
          </w:p>
          <w:p w14:paraId="00F5D32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(*.dll), plików sterowników (*.sys) oraz pakietów instalacyjnych oprogramowania (*.msi).</w:t>
            </w:r>
          </w:p>
          <w:p w14:paraId="71B1AE3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agentów musi posiadać obsługę sesji terminalowych Windows.</w:t>
            </w:r>
          </w:p>
          <w:p w14:paraId="48767A2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zapewniać dowolną konfigurację pracy wszystkich agentów, jednostek organizacyjnych, pojedynczego agenta, poprzez dziedziczenie definiowanych przez administratora parametrów. Zmiany konfiguracji agentów następują w trybie natychmiastowym (online).</w:t>
            </w:r>
          </w:p>
          <w:p w14:paraId="0438483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raport przedstawiający różnice w konfiguracji poszczególnych agentów w stosunku do konfiguracji globalnej.</w:t>
            </w:r>
          </w:p>
          <w:p w14:paraId="7E38167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mechanizm logowania zmian w konfiguracji agentów przez użytkowników konsoli (data, czas, login, poprzednia i nowa wartość).</w:t>
            </w:r>
          </w:p>
          <w:p w14:paraId="48C39A7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mechanizm analizy czasu pracy komputera, informujący użytkownika (alert oraz wymuszone działanie – restart) o przekroczeniu zadanego czasu pracy bez restartu systemu operacyjnego.</w:t>
            </w:r>
          </w:p>
          <w:p w14:paraId="1308C39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zapewniać automatyczny import drzewiastej struktury organizacyjnej zamawiającego (bez ograniczeń ilości zagnieżdżeń z kontenera Active Directory/OpenLDAP), kont użytkowników i komputerów z zachowaniem ich oryginalnego położenia wg. OU.</w:t>
            </w:r>
          </w:p>
          <w:p w14:paraId="5243FF7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zapewniać w obrębie synchronizacji z Active Directory/OpenLDAP tworzenie listy filtrów zawężających węzły danych wraz z możliwością wskazania docelowej gałęzi struktury organizacyjnej lub lokalizacyjnej Zamawiającego.</w:t>
            </w:r>
          </w:p>
          <w:p w14:paraId="15AD993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kreator powiązań (mapowanie atrybutów) dowolnych atrybutów obiektów z usługi katalogowej do wskazanych atrybutów zasobów systemowych.</w:t>
            </w:r>
          </w:p>
          <w:p w14:paraId="3FDB599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współpracę z nieograniczoną ilością kontrolerów domen z zachowaniem podległej struktury drzewiastej.</w:t>
            </w:r>
          </w:p>
          <w:p w14:paraId="5D0835A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automatyczny import informacji dotyczących przynależności użytkowników oraz stanowisk komputerowych do grup struktury katalogowej.</w:t>
            </w:r>
          </w:p>
          <w:p w14:paraId="1EFEBB3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raport przedstawiający informacje nt. grup struktury katalogowej wraz przynależącymi do nich użytkownikami.</w:t>
            </w:r>
          </w:p>
          <w:p w14:paraId="2D619A6E" w14:textId="77777777" w:rsidR="00E57845" w:rsidRPr="0067166F" w:rsidRDefault="00E57845" w:rsidP="00E57845">
            <w:pPr>
              <w:jc w:val="both"/>
              <w:rPr>
                <w:rFonts w:asciiTheme="minorHAnsi" w:hAnsiTheme="minorHAnsi" w:cstheme="minorHAnsi"/>
                <w:sz w:val="12"/>
                <w:szCs w:val="12"/>
              </w:rPr>
            </w:pPr>
          </w:p>
          <w:p w14:paraId="146E393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systemowych, producent oraz model komputera, poziom uprawnień użytkownika, zainstalowana usługa systemowa, ostatnie uruchomienie systemu, obecność pliku EXE na dysku, predefiniowane atrybuty komputera (np. dostawca, numer faktury, data zakupu).</w:t>
            </w:r>
          </w:p>
          <w:p w14:paraId="6394CE5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prezentację widoku zarządzanych stanowisk komputerowych w postaci listy stanowisk, drzewiastej struktury wg jednostek organizacyjnych, jednostek lokalizacyjnych, struktury Active Directory, struktury sieciowej (pule IP) oraz grup dynamicznych.</w:t>
            </w:r>
          </w:p>
          <w:p w14:paraId="5EBD9D2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dynamiczne zawężanie wyników wyszukiwania ww. widoków na podstawie prezentowanych w nich atrybutów.</w:t>
            </w:r>
          </w:p>
          <w:p w14:paraId="2B42B31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graficzną prezentację aktualnego stanu aktywności agenta (online/offline) z dokładnością do 1 minuty.</w:t>
            </w:r>
          </w:p>
          <w:p w14:paraId="1ACB62A2" w14:textId="77777777" w:rsid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zapisywanie w bazie danych informacji o uruchomieniu i wyłączeniu komputera oraz zalogowaniu i wylogowaniu użytkownika.</w:t>
            </w:r>
          </w:p>
          <w:p w14:paraId="38DC5B1C" w14:textId="77777777" w:rsidR="0067166F" w:rsidRPr="002231DB" w:rsidRDefault="0067166F" w:rsidP="00E57845">
            <w:pPr>
              <w:jc w:val="both"/>
              <w:rPr>
                <w:rFonts w:asciiTheme="minorHAnsi" w:hAnsiTheme="minorHAnsi" w:cstheme="minorHAnsi"/>
                <w:sz w:val="12"/>
                <w:szCs w:val="12"/>
              </w:rPr>
            </w:pPr>
          </w:p>
        </w:tc>
      </w:tr>
      <w:tr w:rsidR="00E57845" w:rsidRPr="00E57845" w14:paraId="4E2590FB" w14:textId="77777777" w:rsidTr="002231DB">
        <w:trPr>
          <w:trHeight w:val="550"/>
          <w:jc w:val="center"/>
        </w:trPr>
        <w:tc>
          <w:tcPr>
            <w:tcW w:w="1696" w:type="dxa"/>
            <w:tcBorders>
              <w:top w:val="single" w:sz="4" w:space="0" w:color="auto"/>
              <w:left w:val="single" w:sz="4" w:space="0" w:color="auto"/>
              <w:bottom w:val="single" w:sz="4" w:space="0" w:color="auto"/>
              <w:right w:val="single" w:sz="4" w:space="0" w:color="auto"/>
            </w:tcBorders>
            <w:vAlign w:val="center"/>
          </w:tcPr>
          <w:p w14:paraId="1DB39C5F"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lastRenderedPageBreak/>
              <w:t>Inwentaryzacja konfiguracji komputerów</w:t>
            </w:r>
          </w:p>
        </w:tc>
        <w:tc>
          <w:tcPr>
            <w:tcW w:w="7655" w:type="dxa"/>
            <w:tcBorders>
              <w:top w:val="single" w:sz="4" w:space="0" w:color="auto"/>
              <w:left w:val="single" w:sz="4" w:space="0" w:color="auto"/>
              <w:bottom w:val="single" w:sz="4" w:space="0" w:color="auto"/>
              <w:right w:val="single" w:sz="4" w:space="0" w:color="auto"/>
            </w:tcBorders>
            <w:vAlign w:val="center"/>
          </w:tcPr>
          <w:p w14:paraId="099225B7" w14:textId="77777777" w:rsidR="002231DB" w:rsidRPr="002231DB" w:rsidRDefault="002231DB" w:rsidP="00E57845">
            <w:pPr>
              <w:jc w:val="both"/>
              <w:rPr>
                <w:rFonts w:asciiTheme="minorHAnsi" w:hAnsiTheme="minorHAnsi" w:cstheme="minorHAnsi"/>
                <w:sz w:val="12"/>
                <w:szCs w:val="12"/>
              </w:rPr>
            </w:pPr>
          </w:p>
          <w:p w14:paraId="0E829985" w14:textId="47685BAF"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wydruk kartoteki sprzętowej stanowiska komputerowego.</w:t>
            </w:r>
          </w:p>
          <w:p w14:paraId="43482ED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samodzielną edycję wyglądu kartoteki sprzętowej, protokołów przekazania oraz zwrotu zasobów za pomocą graficznego kreatora wyglądu.</w:t>
            </w:r>
          </w:p>
          <w:p w14:paraId="433A292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zapisywanie edytowanych szablonów (min. kartoteka sprzętowa, protokoły przekazania/zwrotu zasobów) w kontekście zalogowanego operatora konsoli zarządzającej.</w:t>
            </w:r>
          </w:p>
          <w:p w14:paraId="294898D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projektowanie, generowanie oraz wydruk etykiet inwentaryzacyjnych w zakresie: model, nr inwentaryzacyjny, data zakupu, jednostka, wraz z obsługą kodów kreskowych w standardzie EAN128 oraz PDF417</w:t>
            </w:r>
          </w:p>
          <w:p w14:paraId="611CB01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okresową automatyczną inwentaryzację parametrów sprzętowych stanowiska: HDD, RAM, CPU, karta sieciowa, system operacyjny, karta graficzna itp.</w:t>
            </w:r>
          </w:p>
          <w:p w14:paraId="249B8A5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Agenta musi umożliwiać audyt off-line, poprzez uruchomienie skanera (z GUI) bez konieczności instalacji, oraz zapis wyników do pliku w postaci zaszyfrowanej.</w:t>
            </w:r>
          </w:p>
          <w:p w14:paraId="7E160ED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analizę sprzętową:</w:t>
            </w:r>
          </w:p>
          <w:p w14:paraId="2F44C1B3" w14:textId="1A48A822" w:rsidR="00E57845" w:rsidRPr="00E57845" w:rsidRDefault="00E57845">
            <w:pPr>
              <w:pStyle w:val="Akapitzlist"/>
              <w:numPr>
                <w:ilvl w:val="0"/>
                <w:numId w:val="49"/>
              </w:numPr>
              <w:rPr>
                <w:rFonts w:asciiTheme="minorHAnsi" w:hAnsiTheme="minorHAnsi" w:cstheme="minorHAnsi"/>
                <w:sz w:val="20"/>
                <w:szCs w:val="20"/>
              </w:rPr>
            </w:pPr>
            <w:r w:rsidRPr="00E57845">
              <w:rPr>
                <w:rFonts w:asciiTheme="minorHAnsi" w:hAnsiTheme="minorHAnsi" w:cstheme="minorHAnsi"/>
                <w:sz w:val="20"/>
                <w:szCs w:val="20"/>
              </w:rPr>
              <w:t>płyty głównej w zakresie model, producent, nr. seryjny,</w:t>
            </w:r>
          </w:p>
          <w:p w14:paraId="7BC7B748" w14:textId="365760FA" w:rsidR="00E57845" w:rsidRPr="00E57845" w:rsidRDefault="00E57845">
            <w:pPr>
              <w:pStyle w:val="Akapitzlist"/>
              <w:numPr>
                <w:ilvl w:val="0"/>
                <w:numId w:val="49"/>
              </w:numPr>
              <w:rPr>
                <w:rFonts w:asciiTheme="minorHAnsi" w:hAnsiTheme="minorHAnsi" w:cstheme="minorHAnsi"/>
                <w:sz w:val="20"/>
                <w:szCs w:val="20"/>
              </w:rPr>
            </w:pPr>
            <w:r w:rsidRPr="00E57845">
              <w:rPr>
                <w:rFonts w:asciiTheme="minorHAnsi" w:hAnsiTheme="minorHAnsi" w:cstheme="minorHAnsi"/>
                <w:sz w:val="20"/>
                <w:szCs w:val="20"/>
              </w:rPr>
              <w:t>CPU w zakresie nazwy, modelu, producenta, częstotliwości,</w:t>
            </w:r>
          </w:p>
          <w:p w14:paraId="37CF3B65" w14:textId="41968BC1" w:rsidR="00E57845" w:rsidRPr="00E57845" w:rsidRDefault="00E57845">
            <w:pPr>
              <w:pStyle w:val="Akapitzlist"/>
              <w:numPr>
                <w:ilvl w:val="0"/>
                <w:numId w:val="49"/>
              </w:numPr>
              <w:rPr>
                <w:rFonts w:asciiTheme="minorHAnsi" w:hAnsiTheme="minorHAnsi" w:cstheme="minorHAnsi"/>
                <w:sz w:val="20"/>
                <w:szCs w:val="20"/>
              </w:rPr>
            </w:pPr>
            <w:r w:rsidRPr="00E57845">
              <w:rPr>
                <w:rFonts w:asciiTheme="minorHAnsi" w:hAnsiTheme="minorHAnsi" w:cstheme="minorHAnsi"/>
                <w:sz w:val="20"/>
                <w:szCs w:val="20"/>
              </w:rPr>
              <w:t xml:space="preserve">HDD w zakresie numeru seryjnego dysku, numeru seryjnego partycji, rozmiaru pamięci, </w:t>
            </w:r>
          </w:p>
          <w:p w14:paraId="24265D72" w14:textId="06E3C581" w:rsidR="00E57845" w:rsidRPr="00E57845" w:rsidRDefault="00E57845">
            <w:pPr>
              <w:pStyle w:val="Akapitzlist"/>
              <w:numPr>
                <w:ilvl w:val="0"/>
                <w:numId w:val="49"/>
              </w:numPr>
              <w:rPr>
                <w:rFonts w:asciiTheme="minorHAnsi" w:hAnsiTheme="minorHAnsi" w:cstheme="minorHAnsi"/>
                <w:sz w:val="20"/>
                <w:szCs w:val="20"/>
              </w:rPr>
            </w:pPr>
            <w:r w:rsidRPr="00E57845">
              <w:rPr>
                <w:rFonts w:asciiTheme="minorHAnsi" w:hAnsiTheme="minorHAnsi" w:cstheme="minorHAnsi"/>
                <w:sz w:val="20"/>
                <w:szCs w:val="20"/>
              </w:rPr>
              <w:t>RAM w zakresie wielkości pamięci,</w:t>
            </w:r>
          </w:p>
          <w:p w14:paraId="6EDBAA64" w14:textId="4355EEBA" w:rsidR="00E57845" w:rsidRPr="00E57845" w:rsidRDefault="00E57845">
            <w:pPr>
              <w:pStyle w:val="Akapitzlist"/>
              <w:numPr>
                <w:ilvl w:val="0"/>
                <w:numId w:val="49"/>
              </w:numPr>
              <w:rPr>
                <w:rFonts w:asciiTheme="minorHAnsi" w:hAnsiTheme="minorHAnsi" w:cstheme="minorHAnsi"/>
                <w:sz w:val="20"/>
                <w:szCs w:val="20"/>
              </w:rPr>
            </w:pPr>
            <w:r w:rsidRPr="00E57845">
              <w:rPr>
                <w:rFonts w:asciiTheme="minorHAnsi" w:hAnsiTheme="minorHAnsi" w:cstheme="minorHAnsi"/>
                <w:sz w:val="20"/>
                <w:szCs w:val="20"/>
              </w:rPr>
              <w:t>karty sieciowej w zakresie model, adres IP, adres MAC,</w:t>
            </w:r>
          </w:p>
          <w:p w14:paraId="7C249F35" w14:textId="63D6B479" w:rsidR="00E57845" w:rsidRPr="00E57845" w:rsidRDefault="00E57845">
            <w:pPr>
              <w:pStyle w:val="Akapitzlist"/>
              <w:numPr>
                <w:ilvl w:val="0"/>
                <w:numId w:val="49"/>
              </w:numPr>
              <w:rPr>
                <w:rFonts w:asciiTheme="minorHAnsi" w:hAnsiTheme="minorHAnsi" w:cstheme="minorHAnsi"/>
                <w:sz w:val="20"/>
                <w:szCs w:val="20"/>
              </w:rPr>
            </w:pPr>
            <w:r w:rsidRPr="00E57845">
              <w:rPr>
                <w:rFonts w:asciiTheme="minorHAnsi" w:hAnsiTheme="minorHAnsi" w:cstheme="minorHAnsi"/>
                <w:sz w:val="20"/>
                <w:szCs w:val="20"/>
              </w:rPr>
              <w:t>karty graficznej w zakresie model.</w:t>
            </w:r>
          </w:p>
          <w:p w14:paraId="23FCAF3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odczyt informacji dotyczących systemu operacyjnego w zakresie nazwy, wersji, daty instalacji, zainstalowanych poprawek, dostępnych kluczy licencyjnych, produkt ID.</w:t>
            </w:r>
          </w:p>
          <w:p w14:paraId="2FDA874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odczyt informacji sieciowych w zakresie adresu IO, adresu MAC, nazwy sieciowej.</w:t>
            </w:r>
          </w:p>
          <w:p w14:paraId="6D85894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odczyt informacji sprzętowych z BIOS w zakresie nazwy BIOS, daty, producenta.</w:t>
            </w:r>
          </w:p>
          <w:p w14:paraId="36EFA59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przegląd historii zmian parametrów sprzętowych komputerowych.</w:t>
            </w:r>
          </w:p>
          <w:p w14:paraId="22B021A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globalny przegląd stanowisk komputerowych pod względem parametrów sprzętowo-systemowych.</w:t>
            </w:r>
          </w:p>
          <w:p w14:paraId="5A085D1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zawierać raport stanowisk komputerowych posiadających co najmniej jedno konto z uprawnieniami administratora.</w:t>
            </w:r>
          </w:p>
          <w:p w14:paraId="0DE8D9A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odczyt urządzeń podłączonych do stanowiska komputerowego przez interfejs USB, z możliwością odczytania nazwy urządzenia, producenta, modelu oraz numeru seryjnego (o ile urządzenie dostarcza ww. informacji)</w:t>
            </w:r>
          </w:p>
          <w:p w14:paraId="38F2DDB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globalną analizę urządzeń podłączonych do stanowisk komputerowych przez interfejs USB</w:t>
            </w:r>
          </w:p>
          <w:p w14:paraId="5831A87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integrację z zewnętrzną usługą Dell API w celu automatycznego odczytania informacji na temat okresu gwarancji stanowiska komputerowego na podstawie odczytanego przez agenta identyfikatora (ServiceTag)</w:t>
            </w:r>
          </w:p>
          <w:p w14:paraId="0418293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okresowe próbkowanie obciążenia procesora oraz </w:t>
            </w:r>
            <w:r w:rsidRPr="00E57845">
              <w:rPr>
                <w:rFonts w:asciiTheme="minorHAnsi" w:hAnsiTheme="minorHAnsi" w:cstheme="minorHAnsi"/>
                <w:sz w:val="20"/>
                <w:szCs w:val="20"/>
              </w:rPr>
              <w:lastRenderedPageBreak/>
              <w:t>zajętości pamięci RAM z możliwością zapisu odczytanych wyników do bazy w celu późniejszej analizy (historia obciążenia komputera).</w:t>
            </w:r>
          </w:p>
        </w:tc>
      </w:tr>
      <w:tr w:rsidR="00E57845" w:rsidRPr="00E57845" w14:paraId="6EEB418D" w14:textId="77777777" w:rsidTr="002231DB">
        <w:trPr>
          <w:trHeight w:val="5249"/>
          <w:jc w:val="center"/>
        </w:trPr>
        <w:tc>
          <w:tcPr>
            <w:tcW w:w="1696" w:type="dxa"/>
            <w:tcBorders>
              <w:top w:val="single" w:sz="4" w:space="0" w:color="auto"/>
              <w:left w:val="single" w:sz="4" w:space="0" w:color="auto"/>
              <w:bottom w:val="single" w:sz="4" w:space="0" w:color="auto"/>
              <w:right w:val="single" w:sz="4" w:space="0" w:color="auto"/>
            </w:tcBorders>
            <w:vAlign w:val="center"/>
          </w:tcPr>
          <w:p w14:paraId="1237CF1E"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lastRenderedPageBreak/>
              <w:t>Inwentaryzacja oprogramowania</w:t>
            </w:r>
          </w:p>
        </w:tc>
        <w:tc>
          <w:tcPr>
            <w:tcW w:w="7655" w:type="dxa"/>
            <w:tcBorders>
              <w:top w:val="single" w:sz="4" w:space="0" w:color="auto"/>
              <w:left w:val="single" w:sz="4" w:space="0" w:color="auto"/>
              <w:bottom w:val="single" w:sz="4" w:space="0" w:color="auto"/>
              <w:right w:val="single" w:sz="4" w:space="0" w:color="auto"/>
            </w:tcBorders>
            <w:vAlign w:val="center"/>
          </w:tcPr>
          <w:p w14:paraId="021174E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automatyczną inwentaryzację zainstalowanego na komputerach oprogramowania.</w:t>
            </w:r>
          </w:p>
          <w:p w14:paraId="72BDEAC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globalny przegląd wszystkich programów zainstalowanych na komputerach.</w:t>
            </w:r>
          </w:p>
          <w:p w14:paraId="7AE4A49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zestawień zainstalowanych typów programów (freeware, shareware itp.).</w:t>
            </w:r>
          </w:p>
          <w:p w14:paraId="308C278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wykazów z zainstalowanym, dowolnie wybranym programem.</w:t>
            </w:r>
          </w:p>
          <w:p w14:paraId="0BD52FB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zestawień zainstalowanych systemów operacyjnych na komputerach.</w:t>
            </w:r>
          </w:p>
          <w:p w14:paraId="0C93AEB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wykazów stanowisk z brakiem zainstalowanego, dowolnie wybranego, programu.</w:t>
            </w:r>
          </w:p>
          <w:p w14:paraId="18A236F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wbudowany mechanizm umożliwiający, poprzez GUI konsoli, zdalną grupową dezinstalację oprogramowania np. pakietów MS Office.</w:t>
            </w:r>
          </w:p>
          <w:p w14:paraId="22225F3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oznaczanie kolorem aplikacji zabronionych oraz zgodnych ze standardem wraz z możliwością raportowania wg w/w klasyfikacji.</w:t>
            </w:r>
          </w:p>
          <w:p w14:paraId="1BABAC8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zablokowanie na stacji roboczej wybranych procesów celem uniemożliwienia ich uruchomienia przez użytkownika.</w:t>
            </w:r>
          </w:p>
          <w:p w14:paraId="24059D7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globalne zestawienie pozwalające na zdalne usunięcie nielegalnych danych np. plików AVI, MP3, MP4 bez konieczności fizycznej obecności użytkownika przy stacji.</w:t>
            </w:r>
          </w:p>
        </w:tc>
      </w:tr>
      <w:tr w:rsidR="00E57845" w:rsidRPr="00E57845" w14:paraId="4452CF22" w14:textId="77777777" w:rsidTr="002231DB">
        <w:trPr>
          <w:trHeight w:val="3382"/>
          <w:jc w:val="center"/>
        </w:trPr>
        <w:tc>
          <w:tcPr>
            <w:tcW w:w="1696" w:type="dxa"/>
            <w:tcBorders>
              <w:top w:val="single" w:sz="4" w:space="0" w:color="auto"/>
              <w:left w:val="single" w:sz="4" w:space="0" w:color="auto"/>
              <w:bottom w:val="single" w:sz="4" w:space="0" w:color="auto"/>
              <w:right w:val="single" w:sz="4" w:space="0" w:color="auto"/>
            </w:tcBorders>
            <w:vAlign w:val="center"/>
          </w:tcPr>
          <w:p w14:paraId="523EBD3A" w14:textId="3ED66BEF"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Zarządzanie licencjami, audyt oprogramowania</w:t>
            </w:r>
          </w:p>
        </w:tc>
        <w:tc>
          <w:tcPr>
            <w:tcW w:w="7655" w:type="dxa"/>
            <w:tcBorders>
              <w:top w:val="single" w:sz="4" w:space="0" w:color="auto"/>
              <w:left w:val="single" w:sz="4" w:space="0" w:color="auto"/>
              <w:bottom w:val="single" w:sz="4" w:space="0" w:color="auto"/>
              <w:right w:val="single" w:sz="4" w:space="0" w:color="auto"/>
            </w:tcBorders>
            <w:vAlign w:val="center"/>
          </w:tcPr>
          <w:p w14:paraId="4BEE2F6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wbudowaną bazę sygnatur aplikacji (produktów) wraz z możliwością automatycznej aktualizacji wzorców ze strony Producenta oprogramowania</w:t>
            </w:r>
          </w:p>
          <w:p w14:paraId="0B9DCB1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zdefiniowanie własnych sygnatur aplikacji (produktów) wykorzystywanych </w:t>
            </w:r>
          </w:p>
          <w:p w14:paraId="3F84826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w procesie automatycznego audytu licencji (rozliczenie ilościowe).</w:t>
            </w:r>
          </w:p>
          <w:p w14:paraId="598A7AF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wykonanie audytu licencji tj. systemowego porównania zidentyfikowanego na stanowiskach komputerowych oprogramowania (produktów) z zakupionymi licencjami wprowadzonymi do systemu jako odpowiednie obiekty. Mechanizm audytu musi umożliwiać rozliczenie licencji z wykorzystaniem mechanizmów downgrade, upgrade.</w:t>
            </w:r>
          </w:p>
          <w:p w14:paraId="309CF4C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zapis historii wykonywanych audytów licencji.</w:t>
            </w:r>
          </w:p>
          <w:p w14:paraId="1067715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bazy licencji systemowo/programowych i przypisywanie ich do stanowisk komputerowych oraz użytkowników.</w:t>
            </w:r>
          </w:p>
        </w:tc>
      </w:tr>
      <w:tr w:rsidR="00E57845" w:rsidRPr="00E57845" w14:paraId="3F2B5EBF" w14:textId="77777777" w:rsidTr="002231DB">
        <w:trPr>
          <w:trHeight w:val="550"/>
          <w:jc w:val="center"/>
        </w:trPr>
        <w:tc>
          <w:tcPr>
            <w:tcW w:w="1696" w:type="dxa"/>
            <w:tcBorders>
              <w:top w:val="single" w:sz="4" w:space="0" w:color="auto"/>
              <w:left w:val="single" w:sz="4" w:space="0" w:color="auto"/>
              <w:bottom w:val="single" w:sz="4" w:space="0" w:color="auto"/>
              <w:right w:val="single" w:sz="4" w:space="0" w:color="auto"/>
            </w:tcBorders>
            <w:vAlign w:val="center"/>
          </w:tcPr>
          <w:p w14:paraId="37E12617"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CMDB</w:t>
            </w:r>
          </w:p>
        </w:tc>
        <w:tc>
          <w:tcPr>
            <w:tcW w:w="7655" w:type="dxa"/>
            <w:tcBorders>
              <w:top w:val="single" w:sz="4" w:space="0" w:color="auto"/>
              <w:left w:val="single" w:sz="4" w:space="0" w:color="auto"/>
              <w:bottom w:val="single" w:sz="4" w:space="0" w:color="auto"/>
              <w:right w:val="single" w:sz="4" w:space="0" w:color="auto"/>
            </w:tcBorders>
            <w:vAlign w:val="center"/>
          </w:tcPr>
          <w:p w14:paraId="537F18E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własnych typów elementów konfiguracji (CI)</w:t>
            </w:r>
          </w:p>
          <w:p w14:paraId="4DEBE40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dodawanie dowolnych atrybutów dla typów CI w szczególności: wartości logiczne, data/czas, numeryczne, tekstowe, słownikowe</w:t>
            </w:r>
          </w:p>
          <w:p w14:paraId="6D97FFF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podrzędnych i nadrzędnych typów CI</w:t>
            </w:r>
          </w:p>
          <w:p w14:paraId="7B447B2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dziedziczenie atrybutów przez elementy konfiguracji posiadające typ nadrzędny</w:t>
            </w:r>
          </w:p>
          <w:p w14:paraId="0D34825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dowolnych typów relacji do obsługi połączeń pomiędzy różnymi typami CI</w:t>
            </w:r>
          </w:p>
          <w:p w14:paraId="32785BD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atrybutów dla relacji</w:t>
            </w:r>
          </w:p>
          <w:p w14:paraId="4E67BE4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prezentowanie powiązań pomiędzy elementami konfiguracji w formie struktury płaskiej oraz graficznej</w:t>
            </w:r>
          </w:p>
          <w:p w14:paraId="7CFAFFE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zbiorczy podgląd relacji pomiędzy poszczególnymi elementami konfiguracji</w:t>
            </w:r>
          </w:p>
          <w:p w14:paraId="443852E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modelowanie struktury relacji pomiędzy usługami, sprzętem, organizacją oraz pracownikami</w:t>
            </w:r>
          </w:p>
          <w:p w14:paraId="3FD0554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nadzór nad wpływem zmian na poszczególne elementy konfiguracji</w:t>
            </w:r>
          </w:p>
          <w:p w14:paraId="3664994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import elementów konfiguracji ze źródeł takich jak usługa katalogowa, skaner sieci, zewnętrzne pliki płaskie (CSV)</w:t>
            </w:r>
          </w:p>
          <w:p w14:paraId="4C59F94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oraz edycję własnych list elementów konfiguracji</w:t>
            </w:r>
          </w:p>
          <w:p w14:paraId="32BC547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wyszukiwanie i analizę elementów konfiguracji wg posiadanych atrybutów</w:t>
            </w:r>
          </w:p>
          <w:p w14:paraId="7E00F38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własnych typów relacji z określaniem nazwy relacji podstawowe i odwrotnej</w:t>
            </w:r>
          </w:p>
          <w:p w14:paraId="058B78E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lastRenderedPageBreak/>
              <w:t>Oprogramowanie musi umożliwiać tworzenie własnych formularzy dla wszystkich elementów konfiguracji</w:t>
            </w:r>
          </w:p>
        </w:tc>
      </w:tr>
      <w:tr w:rsidR="00E57845" w:rsidRPr="00E57845" w14:paraId="65B6D08A" w14:textId="77777777" w:rsidTr="009B1F75">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7DDEA943"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lastRenderedPageBreak/>
              <w:t>Zarządzanie zasobami oraz użytkownikami</w:t>
            </w:r>
          </w:p>
        </w:tc>
        <w:tc>
          <w:tcPr>
            <w:tcW w:w="7655" w:type="dxa"/>
            <w:tcBorders>
              <w:top w:val="single" w:sz="4" w:space="0" w:color="auto"/>
              <w:left w:val="single" w:sz="4" w:space="0" w:color="auto"/>
              <w:bottom w:val="single" w:sz="4" w:space="0" w:color="auto"/>
              <w:right w:val="single" w:sz="4" w:space="0" w:color="auto"/>
            </w:tcBorders>
            <w:vAlign w:val="center"/>
          </w:tcPr>
          <w:p w14:paraId="6210746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własnych szablonów widoków zasobów z określeniem analizowanych typów zasobów, widocznych atrybutów oraz informacji nt. powiązań pomiędzy zasobami.</w:t>
            </w:r>
          </w:p>
          <w:p w14:paraId="2C4ED0C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własnych atrybutów o typach co najmniej: tekst, liczba, bit, data, wartość słownikowa dla wybranego typu zasobu.</w:t>
            </w:r>
          </w:p>
          <w:p w14:paraId="66ABA2E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zapis oraz przegląd historii zmian dowolnego atrybutu zasobu w zakresie: operator, data, czas, poprzednia oraz nowa wartość.</w:t>
            </w:r>
          </w:p>
          <w:p w14:paraId="61955E7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zdefiniowanie dowolnych relacji pomiędzy zasobami (np. powiązania stanowiska z pracownikiem, licencją, innym zasobem) wraz z zapisem historii relacji zasobów.</w:t>
            </w:r>
          </w:p>
          <w:p w14:paraId="3A56FB2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przypisywanie do każdego z zarządzanych w systemie zasobów dokumentów typu: faktura zakupu, gwarancja, umowa serwisowa. Bazą dokumentów musi być centralne repozytorium umożliwiające powiazania dokumentów z zasobami w relacji 1:N wraz z podglądem przypisanych zasobów oraz wydrukiem.</w:t>
            </w:r>
          </w:p>
          <w:p w14:paraId="35EE499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zdefiniowanie dowolnego zasobu inwentaryzacyjnego (np. telefon, drukarka, nawigacja) w strukturze drzewiastej wraz z kreatorem widocznych/wymaganych atrybutów edycyjnych.</w:t>
            </w:r>
          </w:p>
          <w:p w14:paraId="118AA6D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posiadać dedykowaną (zintegrowaną z systemem) aplikację na platformę Android umożliwiającą spis z natury zinwentaryzowanych zasobów. </w:t>
            </w:r>
          </w:p>
          <w:p w14:paraId="0F3020D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import danych z zewnętrznego pliku CSV zawierającego informacje inwentaryzacyjne z nowo zakupionych urządzeń w zakresie: numer faktury, numer seryjny, model, nazwa, data zakupu.</w:t>
            </w:r>
          </w:p>
          <w:p w14:paraId="44678BB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zaprojektowanie własnego schematu importu danych z zewnętrznego pliku CSV.</w:t>
            </w:r>
          </w:p>
          <w:p w14:paraId="53673E7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automatyczne tworzenie relacji pracownik-komputer na podstawie atrybutów obiektu w usłudze katalogowej.</w:t>
            </w:r>
          </w:p>
          <w:p w14:paraId="3AD3954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zawierać wbudowany kreator wydruków w zakresie protokołów przekazania, zwrotu, likwidacji wraz z możliwością utworzenia dowolnego typu dokumentu</w:t>
            </w:r>
          </w:p>
          <w:p w14:paraId="6211791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export ww. protokołów w formacie PDF</w:t>
            </w:r>
          </w:p>
          <w:p w14:paraId="535E393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obsługę kodów kreskowych oraz QR w obrębie ww. kreatora wydruków</w:t>
            </w:r>
          </w:p>
          <w:p w14:paraId="60C6147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użycie w kreatorze wydruków własnego logotypu organizacji</w:t>
            </w:r>
          </w:p>
          <w:p w14:paraId="2A0B6A5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użycie w kreatorze wydruków dowolnego atrybutu zasobu</w:t>
            </w:r>
          </w:p>
          <w:p w14:paraId="12FAD73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przypisanie dowolnej firmy serwisowej z bazy organizacji do zasobu</w:t>
            </w:r>
          </w:p>
          <w:p w14:paraId="3C1FCD8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przypisanie załącznika do zasobu</w:t>
            </w:r>
          </w:p>
          <w:p w14:paraId="2B1D48E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pogląd wszystkich zgłoszeń serwisowych dotyczących danego zasobu</w:t>
            </w:r>
          </w:p>
          <w:p w14:paraId="1D82A5F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podgląd zasobów (przypisanych do danego pracownika) z poziomu jego portalu użytkownika końcowego</w:t>
            </w:r>
          </w:p>
          <w:p w14:paraId="38263C6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zarządzanie cyklem życia zasobu</w:t>
            </w:r>
          </w:p>
          <w:p w14:paraId="2DE88B1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niestandardowych reguł biznesowych dla zarządzania zasobami</w:t>
            </w:r>
          </w:p>
          <w:p w14:paraId="4D2DEB3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seryjne dodawanie zasobów</w:t>
            </w:r>
          </w:p>
          <w:p w14:paraId="75A59DB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automatyczne nadawanie numerów inwentaryzacyjnych dla zasobów</w:t>
            </w:r>
          </w:p>
          <w:p w14:paraId="6DA004D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udostępniać kreator raportów dla zasobów</w:t>
            </w:r>
          </w:p>
          <w:p w14:paraId="2EE68F1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udostępniać możliwość kopiowania widoku dla określonego typu(ów) zasobu z innego typ zasobu</w:t>
            </w:r>
          </w:p>
          <w:p w14:paraId="5E0C16E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udostępniać możliwość kopiowania formularz dla określonego typu(ów) zasobu z innego typ zasobu </w:t>
            </w:r>
          </w:p>
          <w:p w14:paraId="10D6B86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ewidencję magazynów</w:t>
            </w:r>
          </w:p>
          <w:p w14:paraId="186D8BF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ewidencję lokalizacji magazynowych</w:t>
            </w:r>
          </w:p>
          <w:p w14:paraId="3D9EFA7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ewidencję produktów magazynowych</w:t>
            </w:r>
          </w:p>
          <w:p w14:paraId="16FC680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udostępniać informację o stanie magazynowym(ilościowo)</w:t>
            </w:r>
          </w:p>
          <w:p w14:paraId="6C2E92A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generowanie dokumentów PZ/PW/RW/MM</w:t>
            </w:r>
          </w:p>
          <w:p w14:paraId="51BC010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przyjęcie zasobów ewidencjonowanych i eksploatacyjnych na magazyn</w:t>
            </w:r>
          </w:p>
          <w:p w14:paraId="348061F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wydawanie zasobów ewidencjonowanych i </w:t>
            </w:r>
            <w:r w:rsidRPr="00E57845">
              <w:rPr>
                <w:rFonts w:asciiTheme="minorHAnsi" w:hAnsiTheme="minorHAnsi" w:cstheme="minorHAnsi"/>
                <w:sz w:val="20"/>
                <w:szCs w:val="20"/>
              </w:rPr>
              <w:lastRenderedPageBreak/>
              <w:t>eksploatacyjnych z magazynu</w:t>
            </w:r>
          </w:p>
          <w:p w14:paraId="3C3AA38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zwrot zasobów na magazyn</w:t>
            </w:r>
          </w:p>
          <w:p w14:paraId="309F923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zmianę szablonów dokumentów PZ/PW/RW/MM</w:t>
            </w:r>
          </w:p>
          <w:p w14:paraId="74B8EF3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wyszukiwanie dokumentów po dowolnym atrybucie</w:t>
            </w:r>
          </w:p>
          <w:p w14:paraId="75BEFE4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zarządzanie organizacjami/typami organizacji (np. klient, podwykonawca)</w:t>
            </w:r>
          </w:p>
          <w:p w14:paraId="3B2CF0A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dowolne przypisanie osoby do organizacji</w:t>
            </w:r>
          </w:p>
          <w:p w14:paraId="46185BC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tworzenia dynamicznych grup użytkowników</w:t>
            </w:r>
          </w:p>
          <w:p w14:paraId="2F85D4D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zarządzanie kontaktami osób/organizacji</w:t>
            </w:r>
          </w:p>
          <w:p w14:paraId="3C42CCA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zarządzanie nieobecnościami użytkowników</w:t>
            </w:r>
          </w:p>
          <w:p w14:paraId="69B2751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zarzadzanie uprawnieniami i poziomami dostępu do danych w zakresie zarządzania zasobami</w:t>
            </w:r>
          </w:p>
          <w:p w14:paraId="7E41E8C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automatyczne pobieranie danych rejestrowych kontrahentów z bazy GUS</w:t>
            </w:r>
          </w:p>
        </w:tc>
      </w:tr>
      <w:tr w:rsidR="00E57845" w:rsidRPr="00E57845" w14:paraId="4412BC6A" w14:textId="77777777" w:rsidTr="002231DB">
        <w:trPr>
          <w:trHeight w:val="9741"/>
          <w:jc w:val="center"/>
        </w:trPr>
        <w:tc>
          <w:tcPr>
            <w:tcW w:w="1696" w:type="dxa"/>
            <w:tcBorders>
              <w:top w:val="single" w:sz="4" w:space="0" w:color="auto"/>
              <w:left w:val="single" w:sz="4" w:space="0" w:color="auto"/>
              <w:bottom w:val="single" w:sz="4" w:space="0" w:color="auto"/>
              <w:right w:val="single" w:sz="4" w:space="0" w:color="auto"/>
            </w:tcBorders>
            <w:vAlign w:val="center"/>
          </w:tcPr>
          <w:p w14:paraId="316B234A"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lastRenderedPageBreak/>
              <w:t>Zdalny pulpit, zdalne zarządzanie komputerem</w:t>
            </w:r>
          </w:p>
        </w:tc>
        <w:tc>
          <w:tcPr>
            <w:tcW w:w="7655" w:type="dxa"/>
            <w:tcBorders>
              <w:top w:val="single" w:sz="4" w:space="0" w:color="auto"/>
              <w:left w:val="single" w:sz="4" w:space="0" w:color="auto"/>
              <w:bottom w:val="single" w:sz="4" w:space="0" w:color="auto"/>
              <w:right w:val="single" w:sz="4" w:space="0" w:color="auto"/>
            </w:tcBorders>
            <w:vAlign w:val="center"/>
          </w:tcPr>
          <w:p w14:paraId="7635899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interakcję administratora z użytkownikiem, polegającą na podłączeniu do stanowiska (przejęcie pulpitu) administratora bez konieczności uprzedniego wylogowania użytkownika. Funkcjonalność zdalnego pulpit nie może wymagać instalacji aplikacji firm trzecich, wymagane jest obsłużenie przejęcia zdalnego pulpitu przez mechanizm wbudowany w agencie (ten sam proces systemowy).</w:t>
            </w:r>
          </w:p>
          <w:p w14:paraId="7EECA9D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wybór monitora, którego ekran ma zostać przejęty podczas połączenia zdalnego. Podczas aktywnego połączenia zdalnego, użytkownik jest informowany o trwaniu sesji zdalnej poprzez wyświetlanie na aktywnym monitorze kontrastowego obramowania ekranu.</w:t>
            </w:r>
          </w:p>
          <w:p w14:paraId="583D8A1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zdalne zarządzanie (bez użycia RDP/VNC itp.) lokalnymi kontami użytkowników w zakresie (tworzenie, usuwanie, edycja, zmiana hasła oraz typ konta).</w:t>
            </w:r>
          </w:p>
          <w:p w14:paraId="4BE718C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wysyłanie polecenia Wake-on LAN.</w:t>
            </w:r>
          </w:p>
          <w:p w14:paraId="7BAE594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zdalną dwukierunkową linię poleceń.</w:t>
            </w:r>
          </w:p>
          <w:p w14:paraId="6AA370C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przesyłanie plików/katalogów od zdalnego użytkownika do administratora i/lub od administratora do zdalnego użytkownika bez względu na lokalizację sieciową komputera (LAN, WAN, Internet).</w:t>
            </w:r>
          </w:p>
          <w:p w14:paraId="1B2A4B8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konfigurację przez administratora parametrów połączenia z użytkownikiem w zakresie: ilość kolorów, ilość klatek/sekundę, skalowanie okna użytkownika, jeżeli jest ono większe niż rozdzielczość stacji administratora.</w:t>
            </w:r>
          </w:p>
          <w:p w14:paraId="409F32B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wybór aktywnych sesji terminalowych, do których chcemy się podłączyć. </w:t>
            </w:r>
          </w:p>
          <w:p w14:paraId="366A29D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zbiorczy podgląd zdalnych pulpitów stacji. </w:t>
            </w:r>
          </w:p>
          <w:p w14:paraId="21D40B4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zarządzanie technologią iAMT, vPro w zakresie uwzględniającym min.: Serial Over Lan (SOL), IDE Redirection (IDER), Hardware KVM, Assets.</w:t>
            </w:r>
          </w:p>
          <w:p w14:paraId="5EC0708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zapewniać zdalną konfigurację technologii iAMT w trybie Client Control Configuration Mode.</w:t>
            </w:r>
          </w:p>
          <w:p w14:paraId="17AA334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zarządzanie stacjami komputerowymi poza siecią LAN/WAN, wymagane jest tylko dowolne połączenie internetowe</w:t>
            </w:r>
          </w:p>
          <w:p w14:paraId="777D054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zdalne wykonywanie zapytań WQL</w:t>
            </w:r>
          </w:p>
          <w:p w14:paraId="1240454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zdalny odczyt oraz modyfikację rejestru Windows</w:t>
            </w:r>
          </w:p>
          <w:p w14:paraId="46AE1ED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pełne wykorzystanie funkcji zawartych w sekcji zdalne zarządzanie dla stacji posiadających dowolne połączenie do sieci INTERNET bez konieczności zestawiania połączenia VPN</w:t>
            </w:r>
          </w:p>
          <w:p w14:paraId="20E1EF7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przejęcie pulpitu zdalnego z poziomu konsoli zarządzającej znajdującej się poza siecią LAN organizacji poprzez połącznie konsoli ze wskazanym serwerem aplikacji.</w:t>
            </w:r>
          </w:p>
          <w:p w14:paraId="16ACFF3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prowadzenie w czasie rzeczywistym dwukierunkowej komunikacji tekstowej (chat) pomiędzy użytkownikiem a administratorem.</w:t>
            </w:r>
          </w:p>
        </w:tc>
      </w:tr>
      <w:tr w:rsidR="00E57845" w:rsidRPr="00E57845" w14:paraId="24E925E5" w14:textId="77777777" w:rsidTr="002231DB">
        <w:trPr>
          <w:trHeight w:val="2110"/>
          <w:jc w:val="center"/>
        </w:trPr>
        <w:tc>
          <w:tcPr>
            <w:tcW w:w="1696" w:type="dxa"/>
            <w:tcBorders>
              <w:top w:val="single" w:sz="4" w:space="0" w:color="auto"/>
              <w:left w:val="single" w:sz="4" w:space="0" w:color="auto"/>
              <w:bottom w:val="single" w:sz="4" w:space="0" w:color="auto"/>
              <w:right w:val="single" w:sz="4" w:space="0" w:color="auto"/>
            </w:tcBorders>
            <w:vAlign w:val="center"/>
          </w:tcPr>
          <w:p w14:paraId="1DD30893"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Automatyzacja</w:t>
            </w:r>
          </w:p>
        </w:tc>
        <w:tc>
          <w:tcPr>
            <w:tcW w:w="7655" w:type="dxa"/>
            <w:tcBorders>
              <w:top w:val="single" w:sz="4" w:space="0" w:color="auto"/>
              <w:left w:val="single" w:sz="4" w:space="0" w:color="auto"/>
              <w:bottom w:val="single" w:sz="4" w:space="0" w:color="auto"/>
              <w:right w:val="single" w:sz="4" w:space="0" w:color="auto"/>
            </w:tcBorders>
            <w:vAlign w:val="center"/>
          </w:tcPr>
          <w:p w14:paraId="43FCAF9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zdalną instalację pakietów *.msi, plików *.cmd, *.bat, *.reg, *.ps1 poprzez utworzenie zadań dystrybucji aplikacji oraz wskazanie docelowych komputerów lub grup komputerów za pomocą dedykowanego GUI użytkownika. Zadanie dystrybucji musi umożliwiać określenie okresu aktywności, godziny rozpoczęcia oraz przedstawiać status instalacji na wybranych stanowiskach.</w:t>
            </w:r>
          </w:p>
          <w:p w14:paraId="4FEA0D6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zadań dystrybucji polegające na jednorazowym uruchomieniu wybranego szablonu akcji na wybranych stanowiskach komputerowych.</w:t>
            </w:r>
          </w:p>
          <w:p w14:paraId="6111DDF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tworzenie polis uruchamianych cyklicznie na wybranych stanowiskach komputerowych wg aktualnej przynależności do struktury organizacyjnej, </w:t>
            </w:r>
            <w:r w:rsidRPr="00E57845">
              <w:rPr>
                <w:rFonts w:asciiTheme="minorHAnsi" w:hAnsiTheme="minorHAnsi" w:cstheme="minorHAnsi"/>
                <w:sz w:val="20"/>
                <w:szCs w:val="20"/>
              </w:rPr>
              <w:lastRenderedPageBreak/>
              <w:t>lokalizacyjnej lub wybranych grup dynamicznych.</w:t>
            </w:r>
          </w:p>
          <w:p w14:paraId="057C747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dystrybucji zadań oraz polis dla wybranych stanowisk komputerowych poprzez interaktywny kreator (krok po kroku). Wybór odbiorców musi uwzględniać listę stanowisk, strukturę organizacyjną, strukturę lokalizacyjną oraz dynamiczne grupy stanowisk.</w:t>
            </w:r>
          </w:p>
          <w:p w14:paraId="128CD41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globalną dystrybucję plików oraz folderów do wskazanych lokalizacji do wybranych stanowisk komputerowych wg przynależności do struktury organizacyjnej, lokalizacyjnej lub grupy dynamicznej wraz z automatycznym (polisa) odtworzeniem brakujących danych w przypadku wykrycia niespójności.</w:t>
            </w:r>
          </w:p>
          <w:p w14:paraId="3FB2696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szyfrowanie plików źródłowych dla zadań instalacji.</w:t>
            </w:r>
          </w:p>
          <w:p w14:paraId="3A825A7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globalny przegląd postępu wykonania wybranych zadań oraz polis wraz z odczytem standardowego wyjścia (stdout) oraz standardowego wyjścia błędów (stderr). </w:t>
            </w:r>
          </w:p>
          <w:p w14:paraId="35D5CDC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własnych szablonów akcji zawierających zdefiniowaną listę akcji pozwalających na warunkowe uruchamianie akcji zależnych (oczekiwanie na zakończenie akcji, praca w tle).</w:t>
            </w:r>
          </w:p>
          <w:p w14:paraId="6644A58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konfigurację typów akcji co najmniej w zakresie: dystrybucja i uruchomienie plików wsadowego BAT, dystrybucja plików rejestru REG, dystrybucja i instalacja pakietu MSI, dystrybucja i instalacja poprawki MSP, dystrybucja i uruchomienie aplikacji EXE, dystrybucja i uruchomienie skryptu PowerShell, dystrybucja plików i folderów, uruchomienie/wyłączenie/restart usługi systemowej, zakończenie procesu systemowego, wywołanie polecenia CMD.</w:t>
            </w:r>
          </w:p>
          <w:p w14:paraId="72903D5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konfigurowanie dedykowanych parametrów dla każdej z ww. akcji.</w:t>
            </w:r>
          </w:p>
          <w:p w14:paraId="228EC72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uruchomienie na prawach administracyjnych pliku instalacyjnego EXE (z GUI) w sesji użytkownika z ograniczonymi uprawnieniami do instalacji aplikacji. Proces instalacji jest manualnie kontynuowany przez użytkownika.</w:t>
            </w:r>
          </w:p>
          <w:p w14:paraId="5A7B80E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ograniczenie zakresu działania zadania, polisy oraz zawężenie wszelkich raportów systemowych do stanowisk spełniających kryteria wybranej dynamicznej grupy stanowisk.</w:t>
            </w:r>
          </w:p>
          <w:p w14:paraId="4F0C23C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w zakresie automatyzacji musi realizować m.in. następujące przypadki użycia z wykorzystaniem mechanizmu grup dynamicznych dla zadań oraz polis:</w:t>
            </w:r>
          </w:p>
          <w:p w14:paraId="1FC5AD03" w14:textId="77777777" w:rsidR="00E57845" w:rsidRPr="00E57845" w:rsidRDefault="00E57845" w:rsidP="00E57845">
            <w:pPr>
              <w:ind w:left="358" w:hanging="358"/>
              <w:jc w:val="both"/>
              <w:rPr>
                <w:rFonts w:asciiTheme="minorHAnsi" w:hAnsiTheme="minorHAnsi" w:cstheme="minorHAnsi"/>
                <w:sz w:val="20"/>
                <w:szCs w:val="20"/>
              </w:rPr>
            </w:pPr>
            <w:r w:rsidRPr="00E57845">
              <w:rPr>
                <w:rFonts w:asciiTheme="minorHAnsi" w:hAnsiTheme="minorHAnsi" w:cstheme="minorHAnsi"/>
                <w:sz w:val="20"/>
                <w:szCs w:val="20"/>
              </w:rPr>
              <w:t>1.</w:t>
            </w:r>
            <w:r w:rsidRPr="00E57845">
              <w:rPr>
                <w:rFonts w:asciiTheme="minorHAnsi" w:hAnsiTheme="minorHAnsi" w:cstheme="minorHAnsi"/>
                <w:sz w:val="20"/>
                <w:szCs w:val="20"/>
              </w:rPr>
              <w:tab/>
              <w:t>Automatyczną instalacji aplikacji na komputerach spełniających warunki: stanowiska z Windows 10 z pamięcią RAM&gt;4GB i zainstalowaną wybraną aplikacją w wersji mniejszej (np. 7.0)</w:t>
            </w:r>
          </w:p>
          <w:p w14:paraId="7D8B2181" w14:textId="77777777" w:rsidR="00E57845" w:rsidRPr="00E57845" w:rsidRDefault="00E57845" w:rsidP="00E57845">
            <w:pPr>
              <w:ind w:left="358" w:hanging="358"/>
              <w:jc w:val="both"/>
              <w:rPr>
                <w:rFonts w:asciiTheme="minorHAnsi" w:hAnsiTheme="minorHAnsi" w:cstheme="minorHAnsi"/>
                <w:sz w:val="20"/>
                <w:szCs w:val="20"/>
              </w:rPr>
            </w:pPr>
            <w:r w:rsidRPr="00E57845">
              <w:rPr>
                <w:rFonts w:asciiTheme="minorHAnsi" w:hAnsiTheme="minorHAnsi" w:cstheme="minorHAnsi"/>
                <w:sz w:val="20"/>
                <w:szCs w:val="20"/>
              </w:rPr>
              <w:t>2.</w:t>
            </w:r>
            <w:r w:rsidRPr="00E57845">
              <w:rPr>
                <w:rFonts w:asciiTheme="minorHAnsi" w:hAnsiTheme="minorHAnsi" w:cstheme="minorHAnsi"/>
                <w:sz w:val="20"/>
                <w:szCs w:val="20"/>
              </w:rPr>
              <w:tab/>
              <w:t>Automatyczne odinstalowanie aplikacji na komputerach spełniających warunki: stanowiska z Windows 7 gdzie producentem komputera jest np. Dell i zainstalowaną wybraną aplikacją w wersji większej niż (np. 8.0)</w:t>
            </w:r>
          </w:p>
          <w:p w14:paraId="5D9154C3" w14:textId="77777777" w:rsidR="00E57845" w:rsidRPr="00E57845" w:rsidRDefault="00E57845" w:rsidP="00E57845">
            <w:pPr>
              <w:ind w:left="358" w:hanging="358"/>
              <w:jc w:val="both"/>
              <w:rPr>
                <w:rFonts w:asciiTheme="minorHAnsi" w:hAnsiTheme="minorHAnsi" w:cstheme="minorHAnsi"/>
                <w:sz w:val="20"/>
                <w:szCs w:val="20"/>
              </w:rPr>
            </w:pPr>
            <w:r w:rsidRPr="00E57845">
              <w:rPr>
                <w:rFonts w:asciiTheme="minorHAnsi" w:hAnsiTheme="minorHAnsi" w:cstheme="minorHAnsi"/>
                <w:sz w:val="20"/>
                <w:szCs w:val="20"/>
              </w:rPr>
              <w:t>3.</w:t>
            </w:r>
            <w:r w:rsidRPr="00E57845">
              <w:rPr>
                <w:rFonts w:asciiTheme="minorHAnsi" w:hAnsiTheme="minorHAnsi" w:cstheme="minorHAnsi"/>
                <w:sz w:val="20"/>
                <w:szCs w:val="20"/>
              </w:rPr>
              <w:tab/>
              <w:t>Dystrybucję plików oraz folderów (ze wskazaną zawartością np. dokumenty, skróty do aplikacji) na pulpity stanowisk komputerowych spełniających warunki: stanowiska z Windows 10 z brakiem zainstalowanej wybranej aplikacji oraz nie posiadające konta użytkownika z prawami administracyjnymi</w:t>
            </w:r>
          </w:p>
          <w:p w14:paraId="2B6DA345" w14:textId="77777777" w:rsidR="00E57845" w:rsidRPr="00E57845" w:rsidRDefault="00E57845" w:rsidP="00E57845">
            <w:pPr>
              <w:ind w:left="358" w:hanging="358"/>
              <w:jc w:val="both"/>
              <w:rPr>
                <w:rFonts w:asciiTheme="minorHAnsi" w:hAnsiTheme="minorHAnsi" w:cstheme="minorHAnsi"/>
                <w:sz w:val="20"/>
                <w:szCs w:val="20"/>
              </w:rPr>
            </w:pPr>
            <w:r w:rsidRPr="00E57845">
              <w:rPr>
                <w:rFonts w:asciiTheme="minorHAnsi" w:hAnsiTheme="minorHAnsi" w:cstheme="minorHAnsi"/>
                <w:sz w:val="20"/>
                <w:szCs w:val="20"/>
              </w:rPr>
              <w:t>4.</w:t>
            </w:r>
            <w:r w:rsidRPr="00E57845">
              <w:rPr>
                <w:rFonts w:asciiTheme="minorHAnsi" w:hAnsiTheme="minorHAnsi" w:cstheme="minorHAnsi"/>
                <w:sz w:val="20"/>
                <w:szCs w:val="20"/>
              </w:rPr>
              <w:tab/>
              <w:t>Uruchomienia wybranego skryptu PowerShell dla komputerów spełniających warunki: stanowiska z Windows 10 w architekturze 32 bitowej, zainstalowaną aplikacją X w wersji większej niż (np. 6.0) i brakiem zainstalowanej aplikacji Y.</w:t>
            </w:r>
          </w:p>
          <w:p w14:paraId="281D4D28" w14:textId="77777777" w:rsidR="00E57845" w:rsidRPr="00E57845" w:rsidRDefault="00E57845" w:rsidP="00E57845">
            <w:pPr>
              <w:ind w:left="358" w:hanging="358"/>
              <w:jc w:val="both"/>
              <w:rPr>
                <w:rFonts w:asciiTheme="minorHAnsi" w:hAnsiTheme="minorHAnsi" w:cstheme="minorHAnsi"/>
                <w:sz w:val="20"/>
                <w:szCs w:val="20"/>
              </w:rPr>
            </w:pPr>
            <w:r w:rsidRPr="00E57845">
              <w:rPr>
                <w:rFonts w:asciiTheme="minorHAnsi" w:hAnsiTheme="minorHAnsi" w:cstheme="minorHAnsi"/>
                <w:sz w:val="20"/>
                <w:szCs w:val="20"/>
              </w:rPr>
              <w:t>5.</w:t>
            </w:r>
            <w:r w:rsidRPr="00E57845">
              <w:rPr>
                <w:rFonts w:asciiTheme="minorHAnsi" w:hAnsiTheme="minorHAnsi" w:cstheme="minorHAnsi"/>
                <w:sz w:val="20"/>
                <w:szCs w:val="20"/>
              </w:rPr>
              <w:tab/>
              <w:t>Uruchomienia wybranych szablonów akcji w przypadku wykrycia zmiany jednostki organizacyjnej stanowiska komputerowego.</w:t>
            </w:r>
          </w:p>
          <w:p w14:paraId="0725CF2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W przypadku wcześniej zdefiniowanych polis wymagane jest, aby zostały one automatycznie uruchomione dla nowych stanowisk komputerowych po spełnieniu warunków przynależności do określonych grup dynamicznych.</w:t>
            </w:r>
          </w:p>
          <w:p w14:paraId="5087BF1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umożliwić instalację oprogramowania z plików exe, które nie posiadają instalacji w trybie cichym poprzez automatyzację procesu manualnej instalacji (nagrywanie makr w zakresie wyborów typu zaznaczenie checkbox, wybór pozycji z listy, kliknięcie przycisku, wpisanie parametru/ścieżki itp.)</w:t>
            </w:r>
          </w:p>
          <w:p w14:paraId="02B9AAB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repozytorium szablonów makr automatyzacji do późniejszego wykorzystania podczas procesów instalacji</w:t>
            </w:r>
          </w:p>
          <w:p w14:paraId="27D8246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zawierać funkcję testowania nagranych makr z poziomu interfejsu użytkownika</w:t>
            </w:r>
          </w:p>
          <w:p w14:paraId="29F8393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wznawiać instalację, w przypadku przerwania procesu instalacji (np. z powodu wyłączenia komputera)</w:t>
            </w:r>
          </w:p>
          <w:p w14:paraId="32B6CDC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Nagrywanie makr musi być realizowane przez wybranie/wskazanie elementu okna, na którym ma zostać wykonana akcja (np. kliknięcie, wprowadzenie tekstu, zaznaczenie)</w:t>
            </w:r>
          </w:p>
          <w:p w14:paraId="2A009E3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wysyłanie komunikatów (Windows Notification) do </w:t>
            </w:r>
            <w:r w:rsidRPr="00E57845">
              <w:rPr>
                <w:rFonts w:asciiTheme="minorHAnsi" w:hAnsiTheme="minorHAnsi" w:cstheme="minorHAnsi"/>
                <w:sz w:val="20"/>
                <w:szCs w:val="20"/>
              </w:rPr>
              <w:lastRenderedPageBreak/>
              <w:t>wskazanych stanowisk komputerowych (wybór manualny, wg struktury organizacyjnej, lokalizacyjnej lub grupy dynamicznej)</w:t>
            </w:r>
          </w:p>
          <w:p w14:paraId="74C163F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wysyłanie komunikatów przed każdą zdefiniowaną akcją automatyzacji (np.: przed rozpoczęciem instalacji pakietu MSI, przed dystrybucją plików, przed uruchomieniem skryptu PowerShell)</w:t>
            </w:r>
          </w:p>
          <w:p w14:paraId="3A23D97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automatyzację procesu konfiguracji dowolnej aplikacji Windows w celu odtworzenia zapamiętanych akcji (makr) dla wskazanych stanowisk komputerowych.</w:t>
            </w:r>
          </w:p>
        </w:tc>
      </w:tr>
      <w:tr w:rsidR="00E57845" w:rsidRPr="00E57845" w14:paraId="5765ED4B" w14:textId="77777777" w:rsidTr="002231DB">
        <w:trPr>
          <w:trHeight w:val="3258"/>
          <w:jc w:val="center"/>
        </w:trPr>
        <w:tc>
          <w:tcPr>
            <w:tcW w:w="1696" w:type="dxa"/>
            <w:tcBorders>
              <w:top w:val="single" w:sz="4" w:space="0" w:color="auto"/>
              <w:left w:val="single" w:sz="4" w:space="0" w:color="auto"/>
              <w:bottom w:val="single" w:sz="4" w:space="0" w:color="auto"/>
              <w:right w:val="single" w:sz="4" w:space="0" w:color="auto"/>
            </w:tcBorders>
            <w:vAlign w:val="center"/>
          </w:tcPr>
          <w:p w14:paraId="1F5F9AFC"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lastRenderedPageBreak/>
              <w:t>Backup danych użytkownika</w:t>
            </w:r>
          </w:p>
        </w:tc>
        <w:tc>
          <w:tcPr>
            <w:tcW w:w="7655" w:type="dxa"/>
            <w:tcBorders>
              <w:top w:val="single" w:sz="4" w:space="0" w:color="auto"/>
              <w:left w:val="single" w:sz="4" w:space="0" w:color="auto"/>
              <w:bottom w:val="single" w:sz="4" w:space="0" w:color="auto"/>
              <w:right w:val="single" w:sz="4" w:space="0" w:color="auto"/>
            </w:tcBorders>
            <w:vAlign w:val="center"/>
          </w:tcPr>
          <w:p w14:paraId="31C9726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dowolnej ilości automatycznych zadań w zakresie archiwizacji danych – globalnie z poziomu głównej konsoli zarządzającej.</w:t>
            </w:r>
          </w:p>
          <w:p w14:paraId="18362CB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globalną zmianę parametrów zadań archiwizacji (ilość archiwów, kompresja, okres, zakres).</w:t>
            </w:r>
          </w:p>
          <w:p w14:paraId="715D24E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rozszerzeń plików, które mają być pomijane podczas procesu archiwizacji oraz rozszerzeń plików np. *.doc, które mają być archiwizowane.</w:t>
            </w:r>
          </w:p>
          <w:p w14:paraId="1D5E221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Agenta musi umożliwiać kopię całościową danych oraz przesyłanie plików z archiwizacji na wskazany serwer FTP.</w:t>
            </w:r>
          </w:p>
          <w:p w14:paraId="3F4D9FC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Mechanizm archiwizacji danych musi być realizowany przez Agenta systemu bez udziału zdalnych sesji (typu zdalny pulpit, wywoływanie skryptów)</w:t>
            </w:r>
          </w:p>
          <w:p w14:paraId="1FF822B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cyklu archiwizacji.</w:t>
            </w:r>
          </w:p>
          <w:p w14:paraId="0D59670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automatyczne usuwanie starszych plików kopii całościowej, definiowanie globalnego zadania archiwizacji.</w:t>
            </w:r>
          </w:p>
        </w:tc>
      </w:tr>
      <w:tr w:rsidR="00E57845" w:rsidRPr="00E57845" w14:paraId="252F31AA" w14:textId="77777777" w:rsidTr="002231DB">
        <w:trPr>
          <w:trHeight w:val="2398"/>
          <w:jc w:val="center"/>
        </w:trPr>
        <w:tc>
          <w:tcPr>
            <w:tcW w:w="1696" w:type="dxa"/>
            <w:tcBorders>
              <w:top w:val="single" w:sz="4" w:space="0" w:color="auto"/>
              <w:left w:val="single" w:sz="4" w:space="0" w:color="auto"/>
              <w:bottom w:val="single" w:sz="4" w:space="0" w:color="auto"/>
              <w:right w:val="single" w:sz="4" w:space="0" w:color="auto"/>
            </w:tcBorders>
            <w:vAlign w:val="center"/>
          </w:tcPr>
          <w:p w14:paraId="7C4D46EF"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Zarządzanie urządzeniami USB Storage</w:t>
            </w:r>
          </w:p>
        </w:tc>
        <w:tc>
          <w:tcPr>
            <w:tcW w:w="7655" w:type="dxa"/>
            <w:tcBorders>
              <w:top w:val="single" w:sz="4" w:space="0" w:color="auto"/>
              <w:left w:val="single" w:sz="4" w:space="0" w:color="auto"/>
              <w:bottom w:val="single" w:sz="4" w:space="0" w:color="auto"/>
              <w:right w:val="single" w:sz="4" w:space="0" w:color="auto"/>
            </w:tcBorders>
            <w:vAlign w:val="center"/>
          </w:tcPr>
          <w:p w14:paraId="3BA7463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zapisywanie w bazie danych informacji o kopiowaniu z/do urządzeń zewnętrznych typu: Pendrive USB, dysk zewnętrzny.</w:t>
            </w:r>
          </w:p>
          <w:p w14:paraId="1B3DB4E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posiadać raport w zakresie rejestracji informacji na temat użytkownika, który kopiował i/lub uruchamiał napęd, kiedy miało miejsce zdarzenie i jakie dokumenty zostały skopiowane. </w:t>
            </w:r>
          </w:p>
          <w:p w14:paraId="2950C9B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blokadę oraz autoryzację wybranych urządzeń USB w obrębie klasy USBStorage.</w:t>
            </w:r>
          </w:p>
          <w:p w14:paraId="1B586C1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włączenie trybu ReadOnly dla klasy USBStorage</w:t>
            </w:r>
          </w:p>
          <w:p w14:paraId="2A37A80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całkowitą blokadę klasy FDD/CD/DVD</w:t>
            </w:r>
          </w:p>
        </w:tc>
      </w:tr>
      <w:tr w:rsidR="00E57845" w:rsidRPr="00E57845" w14:paraId="1B6C386D" w14:textId="77777777" w:rsidTr="002231DB">
        <w:trPr>
          <w:trHeight w:val="1826"/>
          <w:jc w:val="center"/>
        </w:trPr>
        <w:tc>
          <w:tcPr>
            <w:tcW w:w="1696" w:type="dxa"/>
            <w:tcBorders>
              <w:top w:val="single" w:sz="4" w:space="0" w:color="auto"/>
              <w:left w:val="single" w:sz="4" w:space="0" w:color="auto"/>
              <w:bottom w:val="single" w:sz="4" w:space="0" w:color="auto"/>
              <w:right w:val="single" w:sz="4" w:space="0" w:color="auto"/>
            </w:tcBorders>
            <w:vAlign w:val="center"/>
          </w:tcPr>
          <w:p w14:paraId="1E911AC1"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Monitoring stanowisk komputerowych</w:t>
            </w:r>
          </w:p>
        </w:tc>
        <w:tc>
          <w:tcPr>
            <w:tcW w:w="7655" w:type="dxa"/>
            <w:tcBorders>
              <w:top w:val="single" w:sz="4" w:space="0" w:color="auto"/>
              <w:left w:val="single" w:sz="4" w:space="0" w:color="auto"/>
              <w:bottom w:val="single" w:sz="4" w:space="0" w:color="auto"/>
              <w:right w:val="single" w:sz="4" w:space="0" w:color="auto"/>
            </w:tcBorders>
            <w:vAlign w:val="center"/>
          </w:tcPr>
          <w:p w14:paraId="3FBC295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zestawienie najpopularniejszych adresów (jakie stanowiska je wywoływały, kiedy) z możliwością zapisu całego adresu lub tylko głównej strony.</w:t>
            </w:r>
          </w:p>
          <w:p w14:paraId="308AD68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umożliwia zestawienie najaktywniejszych stanowisk (pod kątem WWW), jakie adresy odwiedzały, kiedy, wszystkie zestawienia do poziomu: jednostka organizacyjna, stanowisko, zalogowany użytkownik.</w:t>
            </w:r>
          </w:p>
          <w:p w14:paraId="5954F6C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analizę uruchamianych aplikacji (aktywność stanowisk wg aplikacji oraz wykorzystanie zainstalowanych aplikacji wg stanowisk).</w:t>
            </w:r>
          </w:p>
          <w:p w14:paraId="2B8BDBD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analizę efektywności pracy użytkowników na poszczególnych aplikacjach</w:t>
            </w:r>
          </w:p>
          <w:p w14:paraId="2F7D1BF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blokadę stron www (biała i czarna lista adresów, blokada pełna lub selektywna) z możliwością automatycznego zamykania przeglądarki lub konkretnej karty przeglądarki (w przypadku wykrycia adresu zabronionego).</w:t>
            </w:r>
          </w:p>
          <w:p w14:paraId="6DA5FB2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statystyk aktywności stron WWW oraz aktywności stanowisk.</w:t>
            </w:r>
          </w:p>
          <w:p w14:paraId="13A060F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podział stron na dozwolone i zabronione.</w:t>
            </w:r>
          </w:p>
          <w:p w14:paraId="0AB4589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wydruki tabelaryczne oraz graficzne (wykresy aktywności).</w:t>
            </w:r>
          </w:p>
          <w:p w14:paraId="43B68A0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okresowe tworzenie zrzutu ekranu użytkownika z możliwością przesłania go na serwer.</w:t>
            </w:r>
          </w:p>
          <w:p w14:paraId="4CDA99E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rozróżnienie stanów monitorowanego komputera w szczególności stan aktywności (focus okna), hibernacji, uśpienia oraz wylogowania</w:t>
            </w:r>
          </w:p>
          <w:p w14:paraId="794EAE1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odczyt aktywności użytkownika w czasie rzeczywistym w zakresie min. tytuł okna, adres www przeglądanej strony z dokładnością do 1 sekundy.</w:t>
            </w:r>
          </w:p>
          <w:p w14:paraId="5A7AC37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analizę aktywności myszy oraz klawiatury dla poszczególnych monitorowanych aplikacji oraz stron internetowych (ilość kliknięć).</w:t>
            </w:r>
          </w:p>
          <w:p w14:paraId="32AA5F5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monitorowanie wszystkich prac drukowania generowanych na urządzeniach sieciowych udostępnionych przez centralny serwer wydruków i udostępnionych lokalnie przez port TCP/IP</w:t>
            </w:r>
          </w:p>
          <w:p w14:paraId="4D193B2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monitorowanie wszystkich prac drukowania generowanych na urządzeniach lokalnych udostępnionych przez port LPT, USB. Monitorowanie tych wydruków musi odbywać się poprzez agenta aplikacji zainstalowanego </w:t>
            </w:r>
            <w:r w:rsidRPr="00E57845">
              <w:rPr>
                <w:rFonts w:asciiTheme="minorHAnsi" w:hAnsiTheme="minorHAnsi" w:cstheme="minorHAnsi"/>
                <w:sz w:val="20"/>
                <w:szCs w:val="20"/>
              </w:rPr>
              <w:lastRenderedPageBreak/>
              <w:t>na stacji roboczej będącej serwerem wydruków dla drukarki lokalnej.</w:t>
            </w:r>
          </w:p>
          <w:p w14:paraId="5BFFA5E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po zainstalowaniu musi przesyłać do serwera aplikacji następujące informacje: nazwa stacji roboczej, nazwa zainstalowanego sterownika drukarki, nazwa portu z jakiego dany sterownik korzysta, opis sterownika drukarki, format drukowanych stron oraz nazwę drukowanego dokumentu.</w:t>
            </w:r>
          </w:p>
          <w:p w14:paraId="798D75F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możliwość definicji kosztów wydruku dla poszczególnych urządzeń drukujących (podział kosztu na mono/kolor).</w:t>
            </w:r>
          </w:p>
        </w:tc>
      </w:tr>
      <w:tr w:rsidR="00E57845" w:rsidRPr="00E57845" w14:paraId="2F41D86C" w14:textId="77777777" w:rsidTr="002231DB">
        <w:trPr>
          <w:trHeight w:val="13450"/>
          <w:jc w:val="center"/>
        </w:trPr>
        <w:tc>
          <w:tcPr>
            <w:tcW w:w="1696" w:type="dxa"/>
            <w:tcBorders>
              <w:top w:val="single" w:sz="4" w:space="0" w:color="auto"/>
              <w:left w:val="single" w:sz="4" w:space="0" w:color="auto"/>
              <w:bottom w:val="single" w:sz="4" w:space="0" w:color="auto"/>
              <w:right w:val="single" w:sz="4" w:space="0" w:color="auto"/>
            </w:tcBorders>
            <w:vAlign w:val="center"/>
          </w:tcPr>
          <w:p w14:paraId="21BD5FCD"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lastRenderedPageBreak/>
              <w:t>ServiceDesk – Zarządzanie zgłoszeniami</w:t>
            </w:r>
          </w:p>
        </w:tc>
        <w:tc>
          <w:tcPr>
            <w:tcW w:w="7655" w:type="dxa"/>
            <w:tcBorders>
              <w:top w:val="single" w:sz="4" w:space="0" w:color="auto"/>
              <w:left w:val="single" w:sz="4" w:space="0" w:color="auto"/>
              <w:bottom w:val="single" w:sz="4" w:space="0" w:color="auto"/>
              <w:right w:val="single" w:sz="4" w:space="0" w:color="auto"/>
            </w:tcBorders>
            <w:vAlign w:val="center"/>
          </w:tcPr>
          <w:p w14:paraId="791109C5" w14:textId="77777777" w:rsidR="00E57845" w:rsidRPr="00E57845" w:rsidRDefault="00E57845" w:rsidP="00F644CF">
            <w:pPr>
              <w:rPr>
                <w:rFonts w:asciiTheme="minorHAnsi" w:hAnsiTheme="minorHAnsi" w:cstheme="minorHAnsi"/>
                <w:sz w:val="20"/>
                <w:szCs w:val="20"/>
              </w:rPr>
            </w:pPr>
            <w:r w:rsidRPr="00E57845">
              <w:rPr>
                <w:rFonts w:asciiTheme="minorHAnsi" w:hAnsiTheme="minorHAnsi" w:cstheme="minorHAnsi"/>
                <w:sz w:val="20"/>
                <w:szCs w:val="20"/>
              </w:rPr>
              <w:t>Oprogramowanie w części HelpDesk musi być oparte na zasadach ITIL w szczególności:</w:t>
            </w:r>
          </w:p>
          <w:p w14:paraId="1DB0C3A7" w14:textId="75285893" w:rsidR="00E57845" w:rsidRPr="00E57845" w:rsidRDefault="00E57845">
            <w:pPr>
              <w:pStyle w:val="Akapitzlist"/>
              <w:numPr>
                <w:ilvl w:val="0"/>
                <w:numId w:val="50"/>
              </w:numPr>
              <w:rPr>
                <w:rFonts w:asciiTheme="minorHAnsi" w:hAnsiTheme="minorHAnsi" w:cstheme="minorHAnsi"/>
                <w:sz w:val="20"/>
                <w:szCs w:val="20"/>
              </w:rPr>
            </w:pPr>
            <w:r w:rsidRPr="00E57845">
              <w:rPr>
                <w:rFonts w:asciiTheme="minorHAnsi" w:hAnsiTheme="minorHAnsi" w:cstheme="minorHAnsi"/>
                <w:sz w:val="20"/>
                <w:szCs w:val="20"/>
              </w:rPr>
              <w:t>Zarządzanie problemem</w:t>
            </w:r>
          </w:p>
          <w:p w14:paraId="214EA587" w14:textId="055ACCFA" w:rsidR="00E57845" w:rsidRPr="00E57845" w:rsidRDefault="00E57845">
            <w:pPr>
              <w:pStyle w:val="Akapitzlist"/>
              <w:numPr>
                <w:ilvl w:val="0"/>
                <w:numId w:val="50"/>
              </w:numPr>
              <w:rPr>
                <w:rFonts w:asciiTheme="minorHAnsi" w:hAnsiTheme="minorHAnsi" w:cstheme="minorHAnsi"/>
                <w:sz w:val="20"/>
                <w:szCs w:val="20"/>
              </w:rPr>
            </w:pPr>
            <w:r w:rsidRPr="00E57845">
              <w:rPr>
                <w:rFonts w:asciiTheme="minorHAnsi" w:hAnsiTheme="minorHAnsi" w:cstheme="minorHAnsi"/>
                <w:sz w:val="20"/>
                <w:szCs w:val="20"/>
              </w:rPr>
              <w:t xml:space="preserve">Zarządzanie incydentem </w:t>
            </w:r>
          </w:p>
          <w:p w14:paraId="6130E6EF" w14:textId="1A14F599" w:rsidR="00E57845" w:rsidRPr="00E57845" w:rsidRDefault="00E57845">
            <w:pPr>
              <w:pStyle w:val="Akapitzlist"/>
              <w:numPr>
                <w:ilvl w:val="0"/>
                <w:numId w:val="50"/>
              </w:numPr>
              <w:rPr>
                <w:rFonts w:asciiTheme="minorHAnsi" w:hAnsiTheme="minorHAnsi" w:cstheme="minorHAnsi"/>
                <w:sz w:val="20"/>
                <w:szCs w:val="20"/>
              </w:rPr>
            </w:pPr>
            <w:r w:rsidRPr="00E57845">
              <w:rPr>
                <w:rFonts w:asciiTheme="minorHAnsi" w:hAnsiTheme="minorHAnsi" w:cstheme="minorHAnsi"/>
                <w:sz w:val="20"/>
                <w:szCs w:val="20"/>
              </w:rPr>
              <w:t>Obsługa procesów poprzez WorkFlow (wnioski o usługi, uprawnienia, zakupy)</w:t>
            </w:r>
          </w:p>
          <w:p w14:paraId="2C185630" w14:textId="46C231A1" w:rsidR="00E57845" w:rsidRPr="00E57845" w:rsidRDefault="00E57845">
            <w:pPr>
              <w:pStyle w:val="Akapitzlist"/>
              <w:numPr>
                <w:ilvl w:val="0"/>
                <w:numId w:val="50"/>
              </w:numPr>
              <w:rPr>
                <w:rFonts w:asciiTheme="minorHAnsi" w:hAnsiTheme="minorHAnsi" w:cstheme="minorHAnsi"/>
                <w:sz w:val="20"/>
                <w:szCs w:val="20"/>
              </w:rPr>
            </w:pPr>
            <w:r w:rsidRPr="00E57845">
              <w:rPr>
                <w:rFonts w:asciiTheme="minorHAnsi" w:hAnsiTheme="minorHAnsi" w:cstheme="minorHAnsi"/>
                <w:sz w:val="20"/>
                <w:szCs w:val="20"/>
              </w:rPr>
              <w:t xml:space="preserve">Zarządzanie umowami serwisowymi </w:t>
            </w:r>
          </w:p>
          <w:p w14:paraId="3CAF307A" w14:textId="452EC72B" w:rsidR="00E57845" w:rsidRPr="00E57845" w:rsidRDefault="00E57845">
            <w:pPr>
              <w:pStyle w:val="Akapitzlist"/>
              <w:numPr>
                <w:ilvl w:val="0"/>
                <w:numId w:val="50"/>
              </w:numPr>
              <w:rPr>
                <w:rFonts w:asciiTheme="minorHAnsi" w:hAnsiTheme="minorHAnsi" w:cstheme="minorHAnsi"/>
                <w:sz w:val="20"/>
                <w:szCs w:val="20"/>
              </w:rPr>
            </w:pPr>
            <w:r w:rsidRPr="00E57845">
              <w:rPr>
                <w:rFonts w:asciiTheme="minorHAnsi" w:hAnsiTheme="minorHAnsi" w:cstheme="minorHAnsi"/>
                <w:sz w:val="20"/>
                <w:szCs w:val="20"/>
              </w:rPr>
              <w:t>Definicje poziomów SLA (reakcja, naprawa, reklamacja)</w:t>
            </w:r>
          </w:p>
          <w:p w14:paraId="27E38546" w14:textId="77777777" w:rsidR="00E57845" w:rsidRPr="00E57845" w:rsidRDefault="00E57845" w:rsidP="00F644CF">
            <w:pPr>
              <w:rPr>
                <w:rFonts w:asciiTheme="minorHAnsi" w:hAnsiTheme="minorHAnsi" w:cstheme="minorHAnsi"/>
                <w:sz w:val="20"/>
                <w:szCs w:val="20"/>
              </w:rPr>
            </w:pPr>
            <w:r w:rsidRPr="00E57845">
              <w:rPr>
                <w:rFonts w:asciiTheme="minorHAnsi" w:hAnsiTheme="minorHAnsi" w:cstheme="minorHAnsi"/>
                <w:sz w:val="20"/>
                <w:szCs w:val="20"/>
              </w:rPr>
              <w:t>Oprogramowanie musi umożliwiać zgłaszania przez użytkowników z poziomu przeglądarki WWW (dedykowany portal) awarii sprzętu, usług, oprogramowania i innych typów awarii zdefiniowanych przez administratora.</w:t>
            </w:r>
          </w:p>
          <w:p w14:paraId="5E7C96CF" w14:textId="77777777" w:rsidR="00E57845" w:rsidRPr="00E57845" w:rsidRDefault="00E57845" w:rsidP="00F644CF">
            <w:pPr>
              <w:rPr>
                <w:rFonts w:asciiTheme="minorHAnsi" w:hAnsiTheme="minorHAnsi" w:cstheme="minorHAnsi"/>
                <w:sz w:val="20"/>
                <w:szCs w:val="20"/>
              </w:rPr>
            </w:pPr>
            <w:r w:rsidRPr="00E57845">
              <w:rPr>
                <w:rFonts w:asciiTheme="minorHAnsi" w:hAnsiTheme="minorHAnsi" w:cstheme="minorHAnsi"/>
                <w:sz w:val="20"/>
                <w:szCs w:val="20"/>
              </w:rPr>
              <w:t>Portal ServiceDesk musi mieć możliwość obsługi przez wiodące przeglądarki WWW na urządzeniach mobilnych poprzez responsywny interfejs użytkownika.</w:t>
            </w:r>
          </w:p>
          <w:p w14:paraId="6CB26ED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Portal ServiceDesk musi umożliwiać wybór wersji językowej interfejsu (co najmniej polski i angielski).</w:t>
            </w:r>
          </w:p>
          <w:p w14:paraId="14543B8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Obsługa listy zgłoszeń serwisowych (incydentów i problemów) musi być realizowana przez portal ServiceDesk z zachowaniem nadanego poziomu uprawnień.</w:t>
            </w:r>
          </w:p>
          <w:p w14:paraId="7E7C6DB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kontrolę obciążenia działu IT, optymalizację podziału pracy pomiędzy pracowników działu IT oraz przegląd awaryjności sprzętu.</w:t>
            </w:r>
          </w:p>
          <w:p w14:paraId="06896D0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uwierzytelnianie użytkowników wykorzystując bazę Active Directory poprzez protokół LDAP.</w:t>
            </w:r>
          </w:p>
          <w:p w14:paraId="612983D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automatyczne autoryzowanie określonych stanowisk i użytkowników (z wykorzystaniem mechanizmy SSO), aby uniknąć każdorazowego uwierzytelniania przed korzystaniem z systemu zgłoszeń.</w:t>
            </w:r>
          </w:p>
          <w:p w14:paraId="10B362B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sortowanie listy zgłoszeń awarii, wg daty zgłoszenia, priorytetu, statusu.</w:t>
            </w:r>
          </w:p>
          <w:p w14:paraId="4CDFB6C4"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filtrację zgłoszeń wg priorytetu oraz statusów zgłoszeń, stanowisk oraz inżynierów obsługujących zgłoszenia.</w:t>
            </w:r>
          </w:p>
          <w:p w14:paraId="3D73495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dedykowanych list zgłoszeń z różnymi danymi, domyślnym filtrowaniem i sortowaniem.</w:t>
            </w:r>
          </w:p>
          <w:p w14:paraId="0AD10A5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określenie widoczności poszczególnych list zgłoszeń w zależności od zalogowanego użytkownika.</w:t>
            </w:r>
          </w:p>
          <w:p w14:paraId="1086518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określenie widoczności zgłoszeń w zależności od kategorii i lokalizacji zgłoszeń przypisanych do zalogowanego użytkownika.</w:t>
            </w:r>
          </w:p>
          <w:p w14:paraId="0BF231B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dostęp do zgłoszeń swoich podwładnych przez przełożonego.</w:t>
            </w:r>
          </w:p>
          <w:p w14:paraId="6569D72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dodawanie przez administratora nowych wpisów (komentarzy) w zgłoszeniu, jak i umożliwiać zmianę statusu sprawy. Użytkownik także ma możliwość dodawania nowych wpisów do zgłoszonego problemu wraz ze zmianą statusu.</w:t>
            </w:r>
          </w:p>
          <w:p w14:paraId="286FCA5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zadań w ramach konkretnego zgłoszenia z możliwością przekazania do realizacji przez innych użytkowników.</w:t>
            </w:r>
          </w:p>
          <w:p w14:paraId="63B11C0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globalnych zadań do realizacji przez zalogowanego użytkownika.</w:t>
            </w:r>
          </w:p>
          <w:p w14:paraId="1C8E196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szablonów zadań.</w:t>
            </w:r>
          </w:p>
          <w:p w14:paraId="1270855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rejestrację czasu pracy poświęconego na realizację zgłoszenia przez opiekuna.</w:t>
            </w:r>
          </w:p>
          <w:p w14:paraId="01B8320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przesyłanie użytkownikom powiadomień pocztą elektroniczną o nowych wpisach i zmianach w zgłoszeniu. </w:t>
            </w:r>
          </w:p>
          <w:p w14:paraId="1264CF3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edycję szablonów powiadomień email.</w:t>
            </w:r>
          </w:p>
          <w:p w14:paraId="406EA7E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wielopoziomowych list kategorii zawierających nazwę i opis kategorii.</w:t>
            </w:r>
          </w:p>
          <w:p w14:paraId="702B625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określenie widoczności poszczególnych kategorii w zależności od zalogowanego użytkownika.</w:t>
            </w:r>
          </w:p>
          <w:p w14:paraId="4B688A4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pól dodatkowych na formularzu rejestracji zgłoszenia.</w:t>
            </w:r>
          </w:p>
          <w:p w14:paraId="048CDA2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określenie widoczności poszczególnych pól dodatkowych w zależności od zalogowanego użytkownika.</w:t>
            </w:r>
          </w:p>
          <w:p w14:paraId="2A98B06E" w14:textId="183EA01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lastRenderedPageBreak/>
              <w:t>Rozwiązania w bazie wiedzy muszą posiadać znacznik określający czy są dostępne dla użytkowników, czy są wewnętrznymi uwagami działu IT. Panel www użytkownika musi zawierać wyszukiwarkę tematów wg słów kluczowych oraz wewnętrznej treści.</w:t>
            </w:r>
          </w:p>
          <w:p w14:paraId="3EB5254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edycję bazy wiedzy z poziomu przeglądarki WWW wraz z możliwością formatowania tekstu (wraz z grafiką) oraz wstawiania załączników.</w:t>
            </w:r>
          </w:p>
          <w:p w14:paraId="46641346"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administratorowi wprowadzenie do systemu zgłoszenia użytkownika, który nie ma dostępu do PC (np. telefoniczna informacja o awarii komputera).</w:t>
            </w:r>
          </w:p>
          <w:p w14:paraId="08442F4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delegowanie zgłoszenia innemu administratorowi (technikowi), jak również przejęcie innego zgłoszenia (np. w przypadku nieplanowanej nieobecności pracownika).</w:t>
            </w:r>
          </w:p>
          <w:p w14:paraId="3AD6C89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obsługę tzw. Linii wsparcia poprzez samodzielne tworzenie nowych linii wraz z przypisywaniem do nich dowolnej ilości kont operatorów HelpDesk. Zgłoszenie serwisowe musi mieć możliwość przekazania do dowolnej linii wsparcia lub dedykowanego operatora HelpDesk. Linia wsparcia musi mieć możliwość przypisania powiązanych z nią kategorii zgłoszeń.</w:t>
            </w:r>
          </w:p>
          <w:p w14:paraId="5CDAA7E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informowanie pracowników o planowanych działaniach, awariach za pomocą komunikatów wprowadzanych na stronę główną panelu zgłaszania usterki, bądź do poszczególnych kategorii.</w:t>
            </w:r>
          </w:p>
          <w:p w14:paraId="4B68B26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określenie widoczności komunikatów o planowanych działaniach, awariach w zależności od zalogowanego użytkownika.</w:t>
            </w:r>
          </w:p>
          <w:p w14:paraId="0A90A63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tworzenia baz umów serwisowych powiązanych z bazami firm serwisowych (dostawców sprzętu, oprogramowania, lokalnych serwisów).  lub z zakupionym sprzętem.</w:t>
            </w:r>
          </w:p>
          <w:p w14:paraId="6A46019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w oparciu o bazę firm/umów serwisowych musi umożliwiać zapis przekazania zgłoszenia do serwisu zewnętrznego.</w:t>
            </w:r>
          </w:p>
          <w:p w14:paraId="1AB80E1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przesyłanie powiadomień do firm serwisowych powiązanych ze zgłoszeniem.</w:t>
            </w:r>
          </w:p>
          <w:p w14:paraId="22017B7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posiadać możliwość rejestracji w historii zgłoszenia (w komentarzach) korespondencji </w:t>
            </w:r>
          </w:p>
          <w:p w14:paraId="2DE99E4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mailowej między opiekunami zgłoszenia a firmami serwisowymi powiązanymi ze zgłoszeniem.</w:t>
            </w:r>
          </w:p>
          <w:p w14:paraId="7668F548"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dedykowane panele WWW w zależności od aktywnie zalogowanego użytkownika końcowego (panel dla użytkownika tj. zgłaszanie incydentów, panel dla operatora serwisowego – obsługa zgłoszeń, panel dla managera HelpDesk – analiza graficzna oraz tabelaryczna pracy operatorów HelpDesk).</w:t>
            </w:r>
          </w:p>
          <w:p w14:paraId="3396CAE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wyświetlenie w panelu WWW użytkownika informacji nt. powiązanych z użytkownikiem zasobów (przypisane stanowiska PC, przydzielone licencje aplikacji, wydane urządzenia).</w:t>
            </w:r>
          </w:p>
          <w:p w14:paraId="3AF31AF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wybranie zasobu w określonej kategorii powiązanego z użytkownikiem podczas rejestracji zgłoszenia.</w:t>
            </w:r>
          </w:p>
          <w:p w14:paraId="1B5D88A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zgłoszeń cyklicznych z możliwością definiowania częstości występowania oraz typu okresu (codziennie, co tydzień, co miesiąc)</w:t>
            </w:r>
          </w:p>
          <w:p w14:paraId="6E4F9D12"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reguł w celu automatyzacji obsługi zgłoszeń. Reguły muszą uruchamiać się w odpowiedzi na określone zdarzenia w systemie i wykonywać akcje w zależności od spełnionych warunków. W zakresie reguł ServiceDesk musi realizować m.in. następujące przypadki użycia:</w:t>
            </w:r>
          </w:p>
          <w:p w14:paraId="7F499CCB" w14:textId="21710408"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Zmiana statusu po przejęciu zgłoszenia przez opiekuna.</w:t>
            </w:r>
          </w:p>
          <w:p w14:paraId="46110F42" w14:textId="7DD49C60"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Przejmowanie zadań po przejęciu zgłoszenia przez opiekuna.</w:t>
            </w:r>
          </w:p>
          <w:p w14:paraId="17832607" w14:textId="207E7420"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Dodawanie zadań w zgłoszeniu w zależności od parametrów zgłoszenia.</w:t>
            </w:r>
          </w:p>
          <w:p w14:paraId="1D56A639" w14:textId="2F324961"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Wznawianie zgłoszenia po odpowiedzi przez zgłaszającego użytkownika.</w:t>
            </w:r>
          </w:p>
          <w:p w14:paraId="20339DB8" w14:textId="391DAD7F"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Zamykanie zgłoszenia po upływie czasu bez odpowiedzi użytkownika.</w:t>
            </w:r>
          </w:p>
          <w:p w14:paraId="77365A7B" w14:textId="38632778"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Zamykanie zgłoszenia po upływie czasu reklamacji.</w:t>
            </w:r>
          </w:p>
          <w:p w14:paraId="7B3A1B30" w14:textId="610FAD60"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Dodawanie wpisów (komentarzy) w zgłoszeniu na podstawie szablonów.</w:t>
            </w:r>
          </w:p>
          <w:p w14:paraId="7F320009" w14:textId="5B947CFC"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Zmiana parametrów zgłoszenia po znalezieniu wybranej frazy w treści komentarza.</w:t>
            </w:r>
          </w:p>
          <w:p w14:paraId="3C38665C" w14:textId="7C75E23E"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Walidacja zamkniętych zadań w zamykanym zgłoszeniu.</w:t>
            </w:r>
          </w:p>
          <w:p w14:paraId="5ABBB275" w14:textId="2137B8DC"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Systemowe potwierdzanie realizacji zgłoszenia.</w:t>
            </w:r>
          </w:p>
          <w:p w14:paraId="6DBA26F1" w14:textId="018F38FB" w:rsidR="00E57845" w:rsidRPr="00E57845" w:rsidRDefault="00E57845">
            <w:pPr>
              <w:pStyle w:val="Akapitzlist"/>
              <w:numPr>
                <w:ilvl w:val="0"/>
                <w:numId w:val="51"/>
              </w:numPr>
              <w:rPr>
                <w:rFonts w:asciiTheme="minorHAnsi" w:hAnsiTheme="minorHAnsi" w:cstheme="minorHAnsi"/>
                <w:sz w:val="20"/>
                <w:szCs w:val="20"/>
              </w:rPr>
            </w:pPr>
            <w:r w:rsidRPr="00E57845">
              <w:rPr>
                <w:rFonts w:asciiTheme="minorHAnsi" w:hAnsiTheme="minorHAnsi" w:cstheme="minorHAnsi"/>
                <w:sz w:val="20"/>
                <w:szCs w:val="20"/>
              </w:rPr>
              <w:t>Wysyłanie dodatkowych powiadomień cyklicznych ze zgłoszeniami, np. zgłoszenia wymagające reakcji, zgłoszenia do realizacji lub zgłoszenia wstrzymane/wznowione.</w:t>
            </w:r>
          </w:p>
          <w:p w14:paraId="1974CFB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szablonów komentarzy wykorzystywanych przez opiekunów zgłoszeń.</w:t>
            </w:r>
          </w:p>
          <w:p w14:paraId="31520D3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możliwość rejestracji zgłoszeń i komentarzy drogą mailową, zarówno przez zarejestrowanych użytkowników systemu jak i niezarejestrowanych użytkowników.</w:t>
            </w:r>
          </w:p>
          <w:p w14:paraId="33D2512C"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lastRenderedPageBreak/>
              <w:t>Oprogramowanie musi umożliwiać obsługę dowolnej ilości kont pocztowych do wysyłania powiadomień i generowania zgłoszeń/komentarzy przez email.</w:t>
            </w:r>
          </w:p>
          <w:p w14:paraId="2680DC6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posiadać wbudowane raporty prezentujące m.in. realizację obsługi zgłoszeń w zakładanym SLA (statystyka miesięczna, kwartalna, roczna).</w:t>
            </w:r>
          </w:p>
          <w:p w14:paraId="38951A7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własnych widoków oraz zestawień dla każdego zalogowanego użytkownika</w:t>
            </w:r>
          </w:p>
          <w:p w14:paraId="4B250B0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zdefiniowanie własne macierzy priorytetów na podstawie pilności oraz wpływu zgłoszenia</w:t>
            </w:r>
          </w:p>
          <w:p w14:paraId="6725673B"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zamodelowanie trzy zmianowego trybu pracy inżynierów (opiekunów zgłoszeń)</w:t>
            </w:r>
          </w:p>
          <w:p w14:paraId="20F6322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informowanie użytkowników o nowych zdarzeniach systemowych za pomocą notyfikacji (dymku) podczas pracy z systemem</w:t>
            </w:r>
          </w:p>
          <w:p w14:paraId="1FEED55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obiegu procesu decyzyjnego dla wniosków o uprawnienia lub elementy konfiguracji w oparciu o bazę CMDB</w:t>
            </w:r>
          </w:p>
          <w:p w14:paraId="287B35E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zaprojektowanie dowolnego formularza do wprowadzania danych z wykorzystaniem własnych atrybutów (wraz ze zmianą układu/położenia atrybutów w projektowanym widoku)</w:t>
            </w:r>
          </w:p>
          <w:p w14:paraId="19CFF42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definicję czasów SLA w oparciu o matrycę priorytetów, statusy, kategorie lub dowolne warunki i atrybuty zgłoszenia</w:t>
            </w:r>
          </w:p>
          <w:p w14:paraId="59D7359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dodanie Akceptacji do już istniejącego zgłoszenia</w:t>
            </w:r>
          </w:p>
          <w:p w14:paraId="302FDA7E"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własnych reguł zarządzania w oparciu o warunki i akcje dla Prawdy i Fałszu (zdarzenie -&gt; warunek -&gt; akcja)</w:t>
            </w:r>
          </w:p>
          <w:p w14:paraId="36DDD82F"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wielu zgłoszeń poprzez wybór kilku użytkowników w zgłoszeniu</w:t>
            </w:r>
          </w:p>
          <w:p w14:paraId="77BB56B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słowników wartości dla atrybutów w oparciu o strukturę płaską lub drzewiastą</w:t>
            </w:r>
          </w:p>
          <w:p w14:paraId="68F9B969"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atrybutów zależnych poprzez określone warunki widoczności</w:t>
            </w:r>
          </w:p>
          <w:p w14:paraId="4F4AEDC0"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formularzy zamykających zgłoszenie oraz zatwierdzające zmiany w zgłoszeniu</w:t>
            </w:r>
          </w:p>
          <w:p w14:paraId="088FBB3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reguł biznesowych za pomocą graficznego/blokowego kreatora.</w:t>
            </w:r>
          </w:p>
          <w:p w14:paraId="0D0DE601"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obiegów za pomocą graficznego/blokowego kreatora.</w:t>
            </w:r>
          </w:p>
          <w:p w14:paraId="693D709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niestandardowych raportów za pomocą kreatora.</w:t>
            </w:r>
          </w:p>
          <w:p w14:paraId="7515C5A5"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poziomu dostępu do zgłoszeń dla dynamicznych grup użytkowników.</w:t>
            </w:r>
          </w:p>
          <w:p w14:paraId="5F4C34E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formularzy dla zgłoszeń w danej kategorii za pomocą kreatora Drag&amp;Drop z możliwością określenia układu kolumn.</w:t>
            </w:r>
          </w:p>
          <w:p w14:paraId="0995E2A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dowolnej liczby Dashboard-ów dla użytkownika za pomocą kreatora Drag&amp;Drop.</w:t>
            </w:r>
          </w:p>
          <w:p w14:paraId="5625C42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zmianę układu szczegółów zgłoszenia za pomocą kreatora Drag&amp;Drop.</w:t>
            </w:r>
          </w:p>
          <w:p w14:paraId="01E262E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udostępniania ogłoszeń w formie Widget-u oraz okienka modalnego z wymaganym potwierdzeniem dla użytkownika.</w:t>
            </w:r>
          </w:p>
          <w:p w14:paraId="64F84EB7"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zaprojektowanie dowolnego szablonu protokołu zgłoszenia.</w:t>
            </w:r>
          </w:p>
          <w:p w14:paraId="24F0C1CA"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udostępniać matrycę(wpływ/pilność) dla obliczania priorytetu zgłoszeń.</w:t>
            </w:r>
          </w:p>
          <w:p w14:paraId="43471DCD"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zmianę koloru dla statusu/priorytetu/wpływu/pilności zgłoszenia prezentowanego na liście zgłoszeń.</w:t>
            </w:r>
          </w:p>
          <w:p w14:paraId="1A4F1CE3" w14:textId="77777777" w:rsidR="00E57845" w:rsidRP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dowolnych kolejek zgłoszeń.</w:t>
            </w:r>
          </w:p>
          <w:p w14:paraId="3496897F" w14:textId="77777777" w:rsidR="00E57845" w:rsidRDefault="00E57845" w:rsidP="00E57845">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rejestrację nieobecności administratorów z możliwością wybrania zastępstwa.</w:t>
            </w:r>
          </w:p>
          <w:p w14:paraId="6813FB04" w14:textId="77777777" w:rsidR="002231DB" w:rsidRPr="002231DB" w:rsidRDefault="002231DB" w:rsidP="00E57845">
            <w:pPr>
              <w:jc w:val="both"/>
              <w:rPr>
                <w:rFonts w:asciiTheme="minorHAnsi" w:hAnsiTheme="minorHAnsi" w:cstheme="minorHAnsi"/>
                <w:sz w:val="12"/>
                <w:szCs w:val="12"/>
              </w:rPr>
            </w:pPr>
          </w:p>
        </w:tc>
      </w:tr>
      <w:tr w:rsidR="00E57845" w:rsidRPr="00E57845" w14:paraId="686DF0B8" w14:textId="77777777" w:rsidTr="009B1F75">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0C1875C3"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lastRenderedPageBreak/>
              <w:t>ServiceDesk – Zarządzanie wnioskami</w:t>
            </w:r>
          </w:p>
        </w:tc>
        <w:tc>
          <w:tcPr>
            <w:tcW w:w="7655" w:type="dxa"/>
            <w:tcBorders>
              <w:top w:val="single" w:sz="4" w:space="0" w:color="auto"/>
              <w:left w:val="single" w:sz="4" w:space="0" w:color="auto"/>
              <w:bottom w:val="single" w:sz="4" w:space="0" w:color="auto"/>
              <w:right w:val="single" w:sz="4" w:space="0" w:color="auto"/>
            </w:tcBorders>
            <w:vAlign w:val="center"/>
          </w:tcPr>
          <w:p w14:paraId="216A7B1B"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zapewnić obsługę Workflow w zgłoszeniach serwisowych poprzez zdefiniowanie logicznych ścieżek (zbiór węzłów logicznych).</w:t>
            </w:r>
          </w:p>
          <w:p w14:paraId="0D01764E"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wybór wielu zasobów na jednym formularzu wniosku. Przykładowo dla wniosku o nadanie uprawnień musi istnieć możliwość wskazania wielu systemów/zbiorów danych z podziałem na moduły lub poziomy uprawnień użytkownika.</w:t>
            </w:r>
          </w:p>
          <w:p w14:paraId="530B32F1" w14:textId="77777777" w:rsid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 xml:space="preserve">Na poziomie każdego węzła logicznego w workflow musi być możliwość edycji/modyfikacji zawartości danych w szczególności statusu, uwag, załączników (o dowolnym typie pliku) wraz </w:t>
            </w:r>
            <w:r w:rsidRPr="00E57845">
              <w:rPr>
                <w:rFonts w:asciiTheme="minorHAnsi" w:hAnsiTheme="minorHAnsi" w:cstheme="minorHAnsi"/>
                <w:sz w:val="20"/>
                <w:szCs w:val="20"/>
              </w:rPr>
              <w:lastRenderedPageBreak/>
              <w:t>z utworzeniem wpisu w historii przetwarzanego obiegu.</w:t>
            </w:r>
          </w:p>
          <w:p w14:paraId="0C244A5B" w14:textId="77777777" w:rsidR="002231DB" w:rsidRPr="002231DB" w:rsidRDefault="002231DB" w:rsidP="00AB0247">
            <w:pPr>
              <w:jc w:val="both"/>
              <w:rPr>
                <w:rFonts w:asciiTheme="minorHAnsi" w:hAnsiTheme="minorHAnsi" w:cstheme="minorHAnsi"/>
                <w:sz w:val="12"/>
                <w:szCs w:val="12"/>
              </w:rPr>
            </w:pPr>
          </w:p>
        </w:tc>
      </w:tr>
      <w:tr w:rsidR="00E57845" w:rsidRPr="00E57845" w14:paraId="7ACB6297" w14:textId="77777777" w:rsidTr="002231DB">
        <w:trPr>
          <w:trHeight w:val="5956"/>
          <w:jc w:val="center"/>
        </w:trPr>
        <w:tc>
          <w:tcPr>
            <w:tcW w:w="1696" w:type="dxa"/>
            <w:tcBorders>
              <w:top w:val="single" w:sz="4" w:space="0" w:color="auto"/>
              <w:left w:val="single" w:sz="4" w:space="0" w:color="auto"/>
              <w:bottom w:val="single" w:sz="4" w:space="0" w:color="auto"/>
              <w:right w:val="single" w:sz="4" w:space="0" w:color="auto"/>
            </w:tcBorders>
            <w:vAlign w:val="center"/>
          </w:tcPr>
          <w:p w14:paraId="5CB8BBC7"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ServiceDesk – Zarządzanie uprawnieniami</w:t>
            </w:r>
          </w:p>
        </w:tc>
        <w:tc>
          <w:tcPr>
            <w:tcW w:w="7655" w:type="dxa"/>
            <w:tcBorders>
              <w:top w:val="single" w:sz="4" w:space="0" w:color="auto"/>
              <w:left w:val="single" w:sz="4" w:space="0" w:color="auto"/>
              <w:bottom w:val="single" w:sz="4" w:space="0" w:color="auto"/>
              <w:right w:val="single" w:sz="4" w:space="0" w:color="auto"/>
            </w:tcBorders>
            <w:vAlign w:val="center"/>
          </w:tcPr>
          <w:p w14:paraId="3608A194"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inwentaryzację Systemów Informatycznych oraz Zbiorów danych</w:t>
            </w:r>
          </w:p>
          <w:p w14:paraId="042B6DE8"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określanie powiązań pomiędzy pracownikami z Systemami Informatycznymi oraz Zbiorami danych</w:t>
            </w:r>
          </w:p>
          <w:p w14:paraId="1124072B"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budowanie powiązanych zestawów atrybutów dla Systemów Informatycznych oraz Zbiorów danych (np. termin ważności dostępu, poziom dostępu, przetwarzanie danych wrażliwych)</w:t>
            </w:r>
          </w:p>
          <w:p w14:paraId="2E33C4B4"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ścieżek decyzyjnych dla dowolnych wniosków o uprawnienia do Systemów Informatycznych oraz Zbiorów danych</w:t>
            </w:r>
          </w:p>
          <w:p w14:paraId="130DFD31"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akceptację poszczególnych etapów przez dedykowane osoby decyzyjne zdefiniowane w konfiguracji ścieżek</w:t>
            </w:r>
          </w:p>
          <w:p w14:paraId="1AB70570"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akceptację etapów ścieżki przez automatyczny wybór powiązanych opiekunów merytorycznych oraz technicznych</w:t>
            </w:r>
          </w:p>
          <w:p w14:paraId="7A585BD9"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definiowanie dowolnych akcji dla poszczególnych kroków (np. zmiana opiekuna, statusu)</w:t>
            </w:r>
          </w:p>
          <w:p w14:paraId="2AC87C95"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automatyczne tworzenie powiązań pracownika z Systemem informatycznym lub Zbiorem danych po akceptacji wniosku</w:t>
            </w:r>
          </w:p>
          <w:p w14:paraId="68603791"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obsługę procesu (wniosku) o odebranie uprawnień (koniec terminu dostępu, zwolnienie pracownika)</w:t>
            </w:r>
          </w:p>
          <w:p w14:paraId="4E40B4E7"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raportowanie uprawnień wg Systemów Informatycznych oraz Zbiorów danych dla poszczególnych osób</w:t>
            </w:r>
          </w:p>
          <w:p w14:paraId="2368EC18"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raportowanie uprawnień w pracowników do Systemów Informatycznych oraz Zbiorów danych</w:t>
            </w:r>
          </w:p>
          <w:p w14:paraId="0B3616F5"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generowanie edytowalnej Karty Uprawnień Pracownika</w:t>
            </w:r>
          </w:p>
        </w:tc>
      </w:tr>
      <w:tr w:rsidR="00E57845" w:rsidRPr="00E57845" w14:paraId="20B71901" w14:textId="77777777" w:rsidTr="002231DB">
        <w:trPr>
          <w:trHeight w:val="2554"/>
          <w:jc w:val="center"/>
        </w:trPr>
        <w:tc>
          <w:tcPr>
            <w:tcW w:w="1696" w:type="dxa"/>
            <w:tcBorders>
              <w:top w:val="single" w:sz="4" w:space="0" w:color="auto"/>
              <w:left w:val="single" w:sz="4" w:space="0" w:color="auto"/>
              <w:bottom w:val="single" w:sz="4" w:space="0" w:color="auto"/>
              <w:right w:val="single" w:sz="4" w:space="0" w:color="auto"/>
            </w:tcBorders>
            <w:vAlign w:val="center"/>
          </w:tcPr>
          <w:p w14:paraId="67922C85"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ServiceDesk – Zarządzanie rezerwacjami</w:t>
            </w:r>
          </w:p>
        </w:tc>
        <w:tc>
          <w:tcPr>
            <w:tcW w:w="7655" w:type="dxa"/>
            <w:tcBorders>
              <w:top w:val="single" w:sz="4" w:space="0" w:color="auto"/>
              <w:left w:val="single" w:sz="4" w:space="0" w:color="auto"/>
              <w:bottom w:val="single" w:sz="4" w:space="0" w:color="auto"/>
              <w:right w:val="single" w:sz="4" w:space="0" w:color="auto"/>
            </w:tcBorders>
            <w:vAlign w:val="center"/>
          </w:tcPr>
          <w:p w14:paraId="6DC2D948"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rezerwację dowolnego aktywnego zasobu w systemie.</w:t>
            </w:r>
          </w:p>
          <w:p w14:paraId="67169FBB"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kategoryzowanie rejestrowanych rezerwacji.</w:t>
            </w:r>
          </w:p>
          <w:p w14:paraId="69FABD72"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określenie widoczności poszczególnych kategorii rezerwacji w zależności od zalogowanego użytkownika.</w:t>
            </w:r>
          </w:p>
          <w:p w14:paraId="5342A990"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informować o możliwych konfliktach podczas tworzenia/edycji rezerwacji z zasobem.</w:t>
            </w:r>
          </w:p>
          <w:p w14:paraId="3F6FC969"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prezentować informacje o rezerwacjach w formie graficznej – kalendarza.</w:t>
            </w:r>
          </w:p>
          <w:p w14:paraId="3E8EA1A7"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akceptację, odrzucenie lub anulowanie rezerwacji przez upoważnionych użytkowników.</w:t>
            </w:r>
          </w:p>
        </w:tc>
      </w:tr>
      <w:tr w:rsidR="00E57845" w:rsidRPr="00E57845" w14:paraId="52B95784" w14:textId="77777777" w:rsidTr="002231DB">
        <w:trPr>
          <w:trHeight w:val="5099"/>
          <w:jc w:val="center"/>
        </w:trPr>
        <w:tc>
          <w:tcPr>
            <w:tcW w:w="1696" w:type="dxa"/>
            <w:tcBorders>
              <w:top w:val="single" w:sz="4" w:space="0" w:color="auto"/>
              <w:left w:val="single" w:sz="4" w:space="0" w:color="auto"/>
              <w:bottom w:val="single" w:sz="4" w:space="0" w:color="auto"/>
              <w:right w:val="single" w:sz="4" w:space="0" w:color="auto"/>
            </w:tcBorders>
            <w:vAlign w:val="center"/>
          </w:tcPr>
          <w:p w14:paraId="2B470492"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Monitoring sieci LAN</w:t>
            </w:r>
          </w:p>
        </w:tc>
        <w:tc>
          <w:tcPr>
            <w:tcW w:w="7655" w:type="dxa"/>
            <w:tcBorders>
              <w:top w:val="single" w:sz="4" w:space="0" w:color="auto"/>
              <w:left w:val="single" w:sz="4" w:space="0" w:color="auto"/>
              <w:bottom w:val="single" w:sz="4" w:space="0" w:color="auto"/>
              <w:right w:val="single" w:sz="4" w:space="0" w:color="auto"/>
            </w:tcBorders>
            <w:vAlign w:val="center"/>
          </w:tcPr>
          <w:p w14:paraId="5E8725C6"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okresowe skanowanie sieci LAN (wg. zadanych kryteriów, na wybranych serwerach lokalnych) z wykorzystaniem protokołu SNMP, celem prezentacji aktywnych urządzeń IP w zakresie co najmniej komputery, drukarki, routery, smartphony</w:t>
            </w:r>
          </w:p>
          <w:p w14:paraId="01C0FF21"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monitorowanie poprzez wykorzystanie protokołu SNMP stanu drukarek tj. poziomy tonerów, liczba wydrukowanych stron oraz informować błędach takich jak brak papieru, zacięcie papieru.</w:t>
            </w:r>
          </w:p>
          <w:p w14:paraId="640836DB"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wizualizację ruchu sieciowego na poszczególnych portach urządzeń sieciowych wraz z wizualizacją w postaci mapy sieci dla wskazanego urządzenia typu switch, router.</w:t>
            </w:r>
          </w:p>
          <w:p w14:paraId="2A2D4D4C"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 zdalną instalację agenta systemu z poziomu wykrytej struktury sieciowej z wykorzystaniem poświadczeń administracyjnych, w tym również stanowisk poza usługą katalogową.</w:t>
            </w:r>
          </w:p>
          <w:p w14:paraId="26FB3002"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monitorowanie stanu dowolnej usługi sieciowej TCP.</w:t>
            </w:r>
          </w:p>
          <w:p w14:paraId="0D6D7693"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monitorowanie dowolnego licznika SNMP(v1/2/3) urządzenia.</w:t>
            </w:r>
          </w:p>
          <w:p w14:paraId="3B6AA192"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monitorowanie stanu dowolnego urządzenia sieciowego poprzez odpytywanie typu PING.</w:t>
            </w:r>
          </w:p>
          <w:p w14:paraId="04C5326A"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tworzenie konfigurowalnych zdarzeń sieciowych powodujących wysyłanie komunikatów informacyjnych i/lub ostrzegawczych poprzez SMS i/lub Email.</w:t>
            </w:r>
          </w:p>
        </w:tc>
      </w:tr>
      <w:tr w:rsidR="00E57845" w:rsidRPr="00E57845" w14:paraId="5AFD7060" w14:textId="77777777" w:rsidTr="002231DB">
        <w:trPr>
          <w:trHeight w:val="2110"/>
          <w:jc w:val="center"/>
        </w:trPr>
        <w:tc>
          <w:tcPr>
            <w:tcW w:w="1696" w:type="dxa"/>
            <w:tcBorders>
              <w:top w:val="single" w:sz="4" w:space="0" w:color="auto"/>
              <w:left w:val="single" w:sz="4" w:space="0" w:color="auto"/>
              <w:bottom w:val="single" w:sz="4" w:space="0" w:color="auto"/>
              <w:right w:val="single" w:sz="4" w:space="0" w:color="auto"/>
            </w:tcBorders>
            <w:vAlign w:val="center"/>
          </w:tcPr>
          <w:p w14:paraId="2B5F3C32"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lastRenderedPageBreak/>
              <w:t>Zarządzanie dokumentami</w:t>
            </w:r>
          </w:p>
        </w:tc>
        <w:tc>
          <w:tcPr>
            <w:tcW w:w="7655" w:type="dxa"/>
            <w:tcBorders>
              <w:top w:val="single" w:sz="4" w:space="0" w:color="auto"/>
              <w:left w:val="single" w:sz="4" w:space="0" w:color="auto"/>
              <w:bottom w:val="single" w:sz="4" w:space="0" w:color="auto"/>
              <w:right w:val="single" w:sz="4" w:space="0" w:color="auto"/>
            </w:tcBorders>
            <w:vAlign w:val="center"/>
          </w:tcPr>
          <w:p w14:paraId="7F950A73"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 xml:space="preserve">Oprogramowanie musi umożliwiać centralną ewidencję dokumentów </w:t>
            </w:r>
          </w:p>
          <w:p w14:paraId="13BED823"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zawierać dedykowany formularz dodawania nowego dokumentu z możliwością edycji widocznych oraz wymaganych atrybutów dokumentu</w:t>
            </w:r>
          </w:p>
          <w:p w14:paraId="1B768205"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dołączenie skanu dokumentu (m.in.: skany faktur, umów)</w:t>
            </w:r>
          </w:p>
          <w:p w14:paraId="2C66C259"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stworzenie dedykowanego zbioru ról i uprawnień w zakresie obsługi rejestru dokumentów</w:t>
            </w:r>
          </w:p>
          <w:p w14:paraId="7D3AA393"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utworzenie pomocniczych rejestrów oraz słowników</w:t>
            </w:r>
          </w:p>
          <w:p w14:paraId="4DA23709"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przeszukiwanie bazy dokumentów oraz kontrahentów po dowolnie wskazanym atrybucie opisującym</w:t>
            </w:r>
          </w:p>
          <w:p w14:paraId="63263F31"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utworzenie rejestru osób reprezentujących</w:t>
            </w:r>
          </w:p>
          <w:p w14:paraId="4D531C5B"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umożliwiać analizę zmian wartości dowolnych atrybutów opisujących dokument w zakresie daty zmiany, aktualnej/poprzedniej wartości oraz osoby dokonującej zmiany</w:t>
            </w:r>
          </w:p>
        </w:tc>
      </w:tr>
      <w:tr w:rsidR="00E57845" w:rsidRPr="00E57845" w14:paraId="72FFA06B" w14:textId="77777777" w:rsidTr="002231DB">
        <w:trPr>
          <w:trHeight w:val="7724"/>
          <w:jc w:val="center"/>
        </w:trPr>
        <w:tc>
          <w:tcPr>
            <w:tcW w:w="1696" w:type="dxa"/>
            <w:tcBorders>
              <w:top w:val="single" w:sz="4" w:space="0" w:color="auto"/>
              <w:left w:val="single" w:sz="4" w:space="0" w:color="auto"/>
              <w:bottom w:val="single" w:sz="4" w:space="0" w:color="auto"/>
              <w:right w:val="single" w:sz="4" w:space="0" w:color="auto"/>
            </w:tcBorders>
            <w:vAlign w:val="center"/>
          </w:tcPr>
          <w:p w14:paraId="47CD07B0"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System wewnętrznego komunikatora dla użytkowników</w:t>
            </w:r>
          </w:p>
        </w:tc>
        <w:tc>
          <w:tcPr>
            <w:tcW w:w="7655" w:type="dxa"/>
            <w:tcBorders>
              <w:top w:val="single" w:sz="4" w:space="0" w:color="auto"/>
              <w:left w:val="single" w:sz="4" w:space="0" w:color="auto"/>
              <w:bottom w:val="single" w:sz="4" w:space="0" w:color="auto"/>
              <w:right w:val="single" w:sz="4" w:space="0" w:color="auto"/>
            </w:tcBorders>
            <w:vAlign w:val="center"/>
          </w:tcPr>
          <w:p w14:paraId="1FACCB99"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musi zawierać wewnętrzny komunikator pracujący w sieci LAN, integrujący się z usługą katalogową w zakresie kont użytkowników (dane osobowe, avatar), jednostek organizacyjnych.</w:t>
            </w:r>
          </w:p>
          <w:p w14:paraId="430B6C32"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w zakresie modułu komunikatora dla użytkowników musi współpracować z serwerem MSSQL Server 2008R2-2019 lub PostrgeSQL</w:t>
            </w:r>
          </w:p>
          <w:p w14:paraId="28429C2C"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automatyczne logowanie użytkowników pochodzących z usługi katalogowej.</w:t>
            </w:r>
          </w:p>
          <w:p w14:paraId="1E6E0DF1"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 xml:space="preserve"> Oprogramowanie komunikatora musi umożliwiać konwersację grupową oraz prywatną pomiędzy użytkownikami</w:t>
            </w:r>
          </w:p>
          <w:p w14:paraId="7F1994BD"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wysyłanie wiadomości powitalnych; komunikatów grupowych z raportowaniem doręczenia oraz odczytania.</w:t>
            </w:r>
          </w:p>
          <w:p w14:paraId="136C0DB9"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generowanie raportów doręczenia/odczytania wiadomości wymagających potwierdzenia.</w:t>
            </w:r>
          </w:p>
          <w:p w14:paraId="33573DD0"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określenie maksymalnego rozmiaru transferowanego pliku (przez administratora).</w:t>
            </w:r>
          </w:p>
          <w:p w14:paraId="34EB129B"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wysyłanie powiadomień e-mail o utworzeniu/modyfikacji użytkowników, którzy nie pochodzą z usługi katalogowej.</w:t>
            </w:r>
          </w:p>
          <w:p w14:paraId="39358712"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automatyczną aktualizację wg. zadanej konfiguracji danych synchronizowanych (ze szczególnym uwzględnieniem danych o użytkownikach, jednostkach organizacyjnych z usługi katalogowej).</w:t>
            </w:r>
          </w:p>
          <w:p w14:paraId="558B914F"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archiwizację starych rozmów między użytkownikami.</w:t>
            </w:r>
          </w:p>
          <w:p w14:paraId="66526062"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administratorowi wyłączenie globalnie możliwości zamknięcia/wylogowanie/zapisywanie poświadczeń dla klientów końcowych.</w:t>
            </w:r>
          </w:p>
          <w:p w14:paraId="014883E5"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administratorowi bezpieczeństwa wgląd do rozmów pracowników, wyłączenie wybranych funkcjonalności dla klienta końcowego (np. transferu plików, konferencji audio-video).</w:t>
            </w:r>
          </w:p>
          <w:p w14:paraId="55F89812"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wymianę plików pomiędzy zalogowanymi użytkownikami</w:t>
            </w:r>
          </w:p>
          <w:p w14:paraId="3CEEC701"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Oprogramowanie komunikatora musi umożliwiać nawiązanie sesji audio oraz wideo pomiędzy zalogowanymi użytkownikami wraz z obsługą konferencji grupowych.</w:t>
            </w:r>
          </w:p>
        </w:tc>
      </w:tr>
      <w:tr w:rsidR="00E57845" w:rsidRPr="00E57845" w14:paraId="6BBD283A" w14:textId="77777777" w:rsidTr="009B1F75">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53BA19DD" w14:textId="77777777" w:rsidR="00E57845" w:rsidRPr="00E57845" w:rsidRDefault="00E57845" w:rsidP="00F644CF">
            <w:pPr>
              <w:jc w:val="center"/>
              <w:rPr>
                <w:rFonts w:asciiTheme="minorHAnsi" w:hAnsiTheme="minorHAnsi" w:cstheme="minorHAnsi"/>
                <w:b/>
                <w:sz w:val="20"/>
                <w:szCs w:val="20"/>
              </w:rPr>
            </w:pPr>
            <w:r w:rsidRPr="00E57845">
              <w:rPr>
                <w:rFonts w:asciiTheme="minorHAnsi" w:hAnsiTheme="minorHAnsi" w:cstheme="minorHAnsi"/>
                <w:b/>
                <w:sz w:val="20"/>
                <w:szCs w:val="20"/>
              </w:rPr>
              <w:t>Wymagania formalne</w:t>
            </w:r>
          </w:p>
        </w:tc>
        <w:tc>
          <w:tcPr>
            <w:tcW w:w="7655" w:type="dxa"/>
            <w:tcBorders>
              <w:top w:val="single" w:sz="4" w:space="0" w:color="auto"/>
              <w:left w:val="single" w:sz="4" w:space="0" w:color="auto"/>
              <w:bottom w:val="single" w:sz="4" w:space="0" w:color="auto"/>
              <w:right w:val="single" w:sz="4" w:space="0" w:color="auto"/>
            </w:tcBorders>
            <w:vAlign w:val="center"/>
          </w:tcPr>
          <w:p w14:paraId="257F09D4"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 xml:space="preserve">Dostarczone licencje na oprogramowanie muszą być bezterminowe. </w:t>
            </w:r>
          </w:p>
          <w:p w14:paraId="15A8DBFD"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 xml:space="preserve">Dostarczone licencje na oprogramowanie muszą być dostarczone z 12 miesięcznym supportem producenta, liczonym od daty zakończenia wdrożenia. </w:t>
            </w:r>
          </w:p>
          <w:p w14:paraId="0A0C47D0"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 xml:space="preserve">Obsługa serwisowa w zakresie obsługi błędów realizowana ma być z czasem reakcji 16 godzin roboczych oraz czasem naprawy 80  godzin roboczych. W ramach supportu wymagany jest dostęp do nowych wersji systemu oraz wsparcia technicznego producenta. </w:t>
            </w:r>
          </w:p>
          <w:p w14:paraId="142BB44E" w14:textId="1CB763D0"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Dostarczone licencje na oprogramowanie muszą objąć co najmniej 40 stanowisk komputerowych z systemem klasy Microsoft Windows. Licencje nie mogą mieć ograniczeń ilościowych dotyczących liczby obsługiwanych innych zasobów (np. drukarki, skanery, monitory itp). Ponadto musi posiadać co najmniej 1 licencję dostępową do konsoli zarządzającej</w:t>
            </w:r>
          </w:p>
          <w:p w14:paraId="6BB0E196"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W przypadku wątpliwości zamawiający zastrzega sobie prawo (w przeciągu do 7 dni od terminu otwarcia ofert) do wezwania wykonawcy do prezentacji zaoferowanego rozwiązania celem weryfikacji zgodności z wymaganiami stawianymi przez zamawiającego w niniejszym postępowaniu.</w:t>
            </w:r>
          </w:p>
          <w:p w14:paraId="7BCB1BBE" w14:textId="77777777" w:rsidR="00E57845" w:rsidRPr="00E57845" w:rsidRDefault="00E57845" w:rsidP="00AB0247">
            <w:pPr>
              <w:jc w:val="both"/>
              <w:rPr>
                <w:rFonts w:asciiTheme="minorHAnsi" w:hAnsiTheme="minorHAnsi" w:cstheme="minorHAnsi"/>
                <w:sz w:val="20"/>
                <w:szCs w:val="20"/>
              </w:rPr>
            </w:pPr>
            <w:r w:rsidRPr="00E57845">
              <w:rPr>
                <w:rFonts w:asciiTheme="minorHAnsi" w:hAnsiTheme="minorHAnsi" w:cstheme="minorHAnsi"/>
                <w:sz w:val="20"/>
                <w:szCs w:val="20"/>
              </w:rPr>
              <w:t>Zamawiający wymaga od wykonawcy, aby w terminie 15 dni od podpisania umowy przeprowadził wdrożenie systemu zdalnie (wymagane co najmniej 3 sesje – 5 godzinne)</w:t>
            </w:r>
          </w:p>
        </w:tc>
      </w:tr>
    </w:tbl>
    <w:p w14:paraId="52BD3A19" w14:textId="77777777" w:rsidR="00493EF7" w:rsidRPr="001479A8" w:rsidRDefault="00493EF7" w:rsidP="00F644CF">
      <w:pPr>
        <w:rPr>
          <w:rFonts w:asciiTheme="minorHAnsi" w:hAnsiTheme="minorHAnsi" w:cstheme="minorHAnsi"/>
          <w:sz w:val="20"/>
          <w:szCs w:val="20"/>
        </w:rPr>
      </w:pPr>
    </w:p>
    <w:p w14:paraId="49D3F185" w14:textId="3BA68927" w:rsidR="00493EF7" w:rsidRDefault="00493EF7" w:rsidP="00AB0247">
      <w:pPr>
        <w:widowControl/>
        <w:autoSpaceDE/>
        <w:autoSpaceDN/>
        <w:spacing w:line="259" w:lineRule="auto"/>
        <w:contextualSpacing/>
        <w:rPr>
          <w:rFonts w:asciiTheme="minorHAnsi" w:hAnsiTheme="minorHAnsi" w:cstheme="minorHAnsi"/>
          <w:b/>
          <w:bCs/>
        </w:rPr>
      </w:pPr>
      <w:r w:rsidRPr="00AB0247">
        <w:rPr>
          <w:rFonts w:asciiTheme="minorHAnsi" w:hAnsiTheme="minorHAnsi" w:cstheme="minorHAnsi"/>
          <w:b/>
          <w:bCs/>
        </w:rPr>
        <w:lastRenderedPageBreak/>
        <w:t>Oprogramowanie centralnego menadżera haseł: 1 szt.</w:t>
      </w:r>
    </w:p>
    <w:p w14:paraId="04EAC562" w14:textId="77777777" w:rsidR="002231DB" w:rsidRPr="002231DB" w:rsidRDefault="002231DB" w:rsidP="00AB0247">
      <w:pPr>
        <w:widowControl/>
        <w:autoSpaceDE/>
        <w:autoSpaceDN/>
        <w:spacing w:line="259" w:lineRule="auto"/>
        <w:contextualSpacing/>
        <w:rPr>
          <w:rFonts w:asciiTheme="minorHAnsi" w:hAnsiTheme="minorHAnsi" w:cstheme="minorHAnsi"/>
          <w:sz w:val="16"/>
          <w:szCs w:val="16"/>
        </w:rPr>
      </w:pPr>
    </w:p>
    <w:tbl>
      <w:tblPr>
        <w:tblStyle w:val="Tabela-Siatka"/>
        <w:tblW w:w="9072" w:type="dxa"/>
        <w:tblInd w:w="-289" w:type="dxa"/>
        <w:tblLook w:val="04A0" w:firstRow="1" w:lastRow="0" w:firstColumn="1" w:lastColumn="0" w:noHBand="0" w:noVBand="1"/>
      </w:tblPr>
      <w:tblGrid>
        <w:gridCol w:w="1896"/>
        <w:gridCol w:w="7176"/>
      </w:tblGrid>
      <w:tr w:rsidR="00AB0247" w:rsidRPr="002231DB" w14:paraId="2D7EC0E3" w14:textId="77777777" w:rsidTr="00D8575F">
        <w:tc>
          <w:tcPr>
            <w:tcW w:w="1896" w:type="dxa"/>
          </w:tcPr>
          <w:p w14:paraId="62E547AB" w14:textId="0AA68E5B" w:rsidR="00AB0247" w:rsidRPr="002231DB" w:rsidRDefault="003C6705" w:rsidP="00F644CF">
            <w:pPr>
              <w:jc w:val="center"/>
              <w:rPr>
                <w:rFonts w:asciiTheme="minorHAnsi" w:hAnsiTheme="minorHAnsi" w:cstheme="minorHAnsi"/>
                <w:b/>
                <w:bCs/>
                <w:color w:val="000000" w:themeColor="text1"/>
              </w:rPr>
            </w:pPr>
            <w:r>
              <w:rPr>
                <w:rFonts w:asciiTheme="minorHAnsi" w:hAnsiTheme="minorHAnsi" w:cstheme="minorHAnsi"/>
                <w:b/>
                <w:bCs/>
                <w:color w:val="000000" w:themeColor="text1"/>
              </w:rPr>
              <w:t>Parametr</w:t>
            </w:r>
          </w:p>
        </w:tc>
        <w:tc>
          <w:tcPr>
            <w:tcW w:w="7176" w:type="dxa"/>
          </w:tcPr>
          <w:p w14:paraId="10FB487C" w14:textId="77777777" w:rsidR="00AB0247" w:rsidRPr="002231DB" w:rsidRDefault="00AB0247" w:rsidP="00AB0247">
            <w:pPr>
              <w:jc w:val="center"/>
              <w:rPr>
                <w:rFonts w:asciiTheme="minorHAnsi" w:hAnsiTheme="minorHAnsi" w:cstheme="minorHAnsi"/>
                <w:b/>
                <w:bCs/>
                <w:color w:val="000000" w:themeColor="text1"/>
              </w:rPr>
            </w:pPr>
            <w:r w:rsidRPr="002231DB">
              <w:rPr>
                <w:rFonts w:asciiTheme="minorHAnsi" w:hAnsiTheme="minorHAnsi" w:cstheme="minorHAnsi"/>
                <w:b/>
                <w:bCs/>
                <w:color w:val="000000" w:themeColor="text1"/>
              </w:rPr>
              <w:t>Wymagane parametry techniczne</w:t>
            </w:r>
          </w:p>
        </w:tc>
      </w:tr>
      <w:tr w:rsidR="00AB0247" w:rsidRPr="00AB0247" w14:paraId="16CB65CB" w14:textId="77777777" w:rsidTr="002231DB">
        <w:trPr>
          <w:trHeight w:val="4600"/>
        </w:trPr>
        <w:tc>
          <w:tcPr>
            <w:tcW w:w="1896" w:type="dxa"/>
            <w:vAlign w:val="center"/>
          </w:tcPr>
          <w:p w14:paraId="72BA7DEF" w14:textId="77777777" w:rsidR="00AB0247" w:rsidRPr="00AB0247" w:rsidRDefault="00AB0247" w:rsidP="00F644CF">
            <w:pPr>
              <w:jc w:val="center"/>
              <w:rPr>
                <w:rFonts w:asciiTheme="minorHAnsi" w:hAnsiTheme="minorHAnsi" w:cstheme="minorHAnsi"/>
                <w:b/>
                <w:sz w:val="20"/>
                <w:szCs w:val="20"/>
              </w:rPr>
            </w:pPr>
            <w:r w:rsidRPr="00AB0247">
              <w:rPr>
                <w:rFonts w:asciiTheme="minorHAnsi" w:hAnsiTheme="minorHAnsi" w:cstheme="minorHAnsi"/>
                <w:b/>
                <w:sz w:val="20"/>
                <w:szCs w:val="20"/>
              </w:rPr>
              <w:t>Oprogramowania</w:t>
            </w:r>
          </w:p>
        </w:tc>
        <w:tc>
          <w:tcPr>
            <w:tcW w:w="7176" w:type="dxa"/>
            <w:vAlign w:val="center"/>
          </w:tcPr>
          <w:p w14:paraId="777E1FE0" w14:textId="77777777" w:rsidR="00AB0247" w:rsidRPr="00AB0247" w:rsidRDefault="00AB0247" w:rsidP="00F644CF">
            <w:pPr>
              <w:spacing w:line="256" w:lineRule="auto"/>
              <w:rPr>
                <w:rFonts w:asciiTheme="minorHAnsi" w:hAnsiTheme="minorHAnsi" w:cstheme="minorHAnsi"/>
                <w:bCs/>
                <w:sz w:val="20"/>
                <w:szCs w:val="20"/>
              </w:rPr>
            </w:pPr>
            <w:r w:rsidRPr="00AB0247">
              <w:rPr>
                <w:rFonts w:asciiTheme="minorHAnsi" w:hAnsiTheme="minorHAnsi" w:cstheme="minorHAnsi"/>
                <w:b/>
                <w:bCs/>
                <w:sz w:val="20"/>
                <w:szCs w:val="20"/>
              </w:rPr>
              <w:t>Minimalne wymagania funkcjonalne:</w:t>
            </w:r>
          </w:p>
          <w:p w14:paraId="3C99BD80" w14:textId="77777777" w:rsidR="00AB0247" w:rsidRPr="00AB0247" w:rsidRDefault="00AB0247">
            <w:pPr>
              <w:widowControl/>
              <w:numPr>
                <w:ilvl w:val="0"/>
                <w:numId w:val="26"/>
              </w:numPr>
              <w:tabs>
                <w:tab w:val="clear" w:pos="720"/>
                <w:tab w:val="num" w:pos="-24"/>
              </w:tabs>
              <w:autoSpaceDE/>
              <w:autoSpaceDN/>
              <w:spacing w:line="256" w:lineRule="auto"/>
              <w:ind w:left="259" w:hanging="283"/>
              <w:rPr>
                <w:rFonts w:asciiTheme="minorHAnsi" w:hAnsiTheme="minorHAnsi" w:cstheme="minorHAnsi"/>
                <w:bCs/>
                <w:sz w:val="20"/>
                <w:szCs w:val="20"/>
              </w:rPr>
            </w:pPr>
            <w:r w:rsidRPr="00AB0247">
              <w:rPr>
                <w:rFonts w:asciiTheme="minorHAnsi" w:hAnsiTheme="minorHAnsi" w:cstheme="minorHAnsi"/>
                <w:bCs/>
                <w:sz w:val="20"/>
                <w:szCs w:val="20"/>
              </w:rPr>
              <w:t>Centralne zarządzanie kontami użytkowników oraz hasłami w ramach organizacji.</w:t>
            </w:r>
          </w:p>
          <w:p w14:paraId="7107AB58" w14:textId="77777777" w:rsidR="00AB0247" w:rsidRPr="00AB0247" w:rsidRDefault="00AB0247">
            <w:pPr>
              <w:widowControl/>
              <w:numPr>
                <w:ilvl w:val="0"/>
                <w:numId w:val="26"/>
              </w:numPr>
              <w:tabs>
                <w:tab w:val="clear" w:pos="720"/>
                <w:tab w:val="num" w:pos="-24"/>
              </w:tabs>
              <w:autoSpaceDE/>
              <w:autoSpaceDN/>
              <w:spacing w:line="256" w:lineRule="auto"/>
              <w:ind w:left="259" w:hanging="283"/>
              <w:rPr>
                <w:rFonts w:asciiTheme="minorHAnsi" w:hAnsiTheme="minorHAnsi" w:cstheme="minorHAnsi"/>
                <w:bCs/>
                <w:sz w:val="20"/>
                <w:szCs w:val="20"/>
              </w:rPr>
            </w:pPr>
            <w:r w:rsidRPr="00AB0247">
              <w:rPr>
                <w:rFonts w:asciiTheme="minorHAnsi" w:hAnsiTheme="minorHAnsi" w:cstheme="minorHAnsi"/>
                <w:bCs/>
                <w:sz w:val="20"/>
                <w:szCs w:val="20"/>
              </w:rPr>
              <w:t>Możliwość nadawania ról i uprawnień użytkownikom.</w:t>
            </w:r>
          </w:p>
          <w:p w14:paraId="4E45329F" w14:textId="77777777" w:rsidR="00AB0247" w:rsidRPr="00AB0247" w:rsidRDefault="00AB0247">
            <w:pPr>
              <w:widowControl/>
              <w:numPr>
                <w:ilvl w:val="0"/>
                <w:numId w:val="26"/>
              </w:numPr>
              <w:tabs>
                <w:tab w:val="clear" w:pos="720"/>
                <w:tab w:val="num" w:pos="-24"/>
              </w:tabs>
              <w:autoSpaceDE/>
              <w:autoSpaceDN/>
              <w:spacing w:line="256" w:lineRule="auto"/>
              <w:ind w:left="259" w:hanging="283"/>
              <w:rPr>
                <w:rFonts w:asciiTheme="minorHAnsi" w:hAnsiTheme="minorHAnsi" w:cstheme="minorHAnsi"/>
                <w:bCs/>
                <w:sz w:val="20"/>
                <w:szCs w:val="20"/>
              </w:rPr>
            </w:pPr>
            <w:r w:rsidRPr="00AB0247">
              <w:rPr>
                <w:rFonts w:asciiTheme="minorHAnsi" w:hAnsiTheme="minorHAnsi" w:cstheme="minorHAnsi"/>
                <w:bCs/>
                <w:sz w:val="20"/>
                <w:szCs w:val="20"/>
              </w:rPr>
              <w:t>Bezpieczne przechowywanie haseł z szyfrowaniem typu end-to-end.</w:t>
            </w:r>
          </w:p>
          <w:p w14:paraId="4FB3EE14" w14:textId="77777777" w:rsidR="00AB0247" w:rsidRPr="00AB0247" w:rsidRDefault="00AB0247">
            <w:pPr>
              <w:widowControl/>
              <w:numPr>
                <w:ilvl w:val="0"/>
                <w:numId w:val="26"/>
              </w:numPr>
              <w:tabs>
                <w:tab w:val="clear" w:pos="720"/>
                <w:tab w:val="num" w:pos="-24"/>
              </w:tabs>
              <w:autoSpaceDE/>
              <w:autoSpaceDN/>
              <w:spacing w:line="256" w:lineRule="auto"/>
              <w:ind w:left="259" w:hanging="283"/>
              <w:rPr>
                <w:rFonts w:asciiTheme="minorHAnsi" w:hAnsiTheme="minorHAnsi" w:cstheme="minorHAnsi"/>
                <w:bCs/>
                <w:sz w:val="20"/>
                <w:szCs w:val="20"/>
              </w:rPr>
            </w:pPr>
            <w:r w:rsidRPr="00AB0247">
              <w:rPr>
                <w:rFonts w:asciiTheme="minorHAnsi" w:hAnsiTheme="minorHAnsi" w:cstheme="minorHAnsi"/>
                <w:bCs/>
                <w:sz w:val="20"/>
                <w:szCs w:val="20"/>
              </w:rPr>
              <w:t>Wsparcie dla logowania dwuetapowego (2FA).</w:t>
            </w:r>
          </w:p>
          <w:p w14:paraId="44C159D2" w14:textId="77777777" w:rsidR="00AB0247" w:rsidRPr="00AB0247" w:rsidRDefault="00AB0247">
            <w:pPr>
              <w:widowControl/>
              <w:numPr>
                <w:ilvl w:val="0"/>
                <w:numId w:val="26"/>
              </w:numPr>
              <w:tabs>
                <w:tab w:val="clear" w:pos="720"/>
                <w:tab w:val="num" w:pos="-24"/>
              </w:tabs>
              <w:autoSpaceDE/>
              <w:autoSpaceDN/>
              <w:spacing w:line="256" w:lineRule="auto"/>
              <w:ind w:left="259" w:hanging="283"/>
              <w:rPr>
                <w:rFonts w:asciiTheme="minorHAnsi" w:hAnsiTheme="minorHAnsi" w:cstheme="minorHAnsi"/>
                <w:bCs/>
                <w:sz w:val="20"/>
                <w:szCs w:val="20"/>
              </w:rPr>
            </w:pPr>
            <w:r w:rsidRPr="00AB0247">
              <w:rPr>
                <w:rFonts w:asciiTheme="minorHAnsi" w:hAnsiTheme="minorHAnsi" w:cstheme="minorHAnsi"/>
                <w:bCs/>
                <w:sz w:val="20"/>
                <w:szCs w:val="20"/>
              </w:rPr>
              <w:t>Audyt bezpieczeństwa haseł i raportowanie dostępu.</w:t>
            </w:r>
          </w:p>
          <w:p w14:paraId="489F9DFD" w14:textId="77777777" w:rsidR="00AB0247" w:rsidRPr="00AB0247" w:rsidRDefault="00AB0247">
            <w:pPr>
              <w:widowControl/>
              <w:numPr>
                <w:ilvl w:val="0"/>
                <w:numId w:val="26"/>
              </w:numPr>
              <w:tabs>
                <w:tab w:val="clear" w:pos="720"/>
                <w:tab w:val="num" w:pos="-24"/>
              </w:tabs>
              <w:autoSpaceDE/>
              <w:autoSpaceDN/>
              <w:spacing w:line="256" w:lineRule="auto"/>
              <w:ind w:left="259" w:hanging="283"/>
              <w:rPr>
                <w:rFonts w:asciiTheme="minorHAnsi" w:hAnsiTheme="minorHAnsi" w:cstheme="minorHAnsi"/>
                <w:bCs/>
                <w:sz w:val="20"/>
                <w:szCs w:val="20"/>
              </w:rPr>
            </w:pPr>
            <w:r w:rsidRPr="00AB0247">
              <w:rPr>
                <w:rFonts w:asciiTheme="minorHAnsi" w:hAnsiTheme="minorHAnsi" w:cstheme="minorHAnsi"/>
                <w:bCs/>
                <w:sz w:val="20"/>
                <w:szCs w:val="20"/>
              </w:rPr>
              <w:t>Możliwość współdzielenia wpisów (np. loginów, danych uwierzytelniających) pomiędzy użytkownikami z zachowaniem zasad polityki bezpieczeństwa.</w:t>
            </w:r>
          </w:p>
          <w:p w14:paraId="2E7CBE70" w14:textId="77777777" w:rsidR="00AB0247" w:rsidRPr="00AB0247" w:rsidRDefault="00AB0247">
            <w:pPr>
              <w:widowControl/>
              <w:numPr>
                <w:ilvl w:val="0"/>
                <w:numId w:val="26"/>
              </w:numPr>
              <w:tabs>
                <w:tab w:val="clear" w:pos="720"/>
                <w:tab w:val="num" w:pos="-24"/>
              </w:tabs>
              <w:autoSpaceDE/>
              <w:autoSpaceDN/>
              <w:spacing w:line="256" w:lineRule="auto"/>
              <w:ind w:left="259" w:hanging="283"/>
              <w:rPr>
                <w:rFonts w:asciiTheme="minorHAnsi" w:hAnsiTheme="minorHAnsi" w:cstheme="minorHAnsi"/>
                <w:bCs/>
                <w:sz w:val="20"/>
                <w:szCs w:val="20"/>
              </w:rPr>
            </w:pPr>
            <w:r w:rsidRPr="00AB0247">
              <w:rPr>
                <w:rFonts w:asciiTheme="minorHAnsi" w:hAnsiTheme="minorHAnsi" w:cstheme="minorHAnsi"/>
                <w:bCs/>
                <w:sz w:val="20"/>
                <w:szCs w:val="20"/>
              </w:rPr>
              <w:t>Interfejs użytkownika dostępny w języku polskim lub możliwość jego przełączenia.</w:t>
            </w:r>
          </w:p>
          <w:p w14:paraId="02A2AC21" w14:textId="77777777" w:rsidR="00AB0247" w:rsidRPr="00AB0247" w:rsidRDefault="00AB0247">
            <w:pPr>
              <w:widowControl/>
              <w:numPr>
                <w:ilvl w:val="0"/>
                <w:numId w:val="26"/>
              </w:numPr>
              <w:tabs>
                <w:tab w:val="clear" w:pos="720"/>
                <w:tab w:val="num" w:pos="-24"/>
              </w:tabs>
              <w:autoSpaceDE/>
              <w:autoSpaceDN/>
              <w:spacing w:line="256" w:lineRule="auto"/>
              <w:ind w:left="259" w:hanging="283"/>
              <w:rPr>
                <w:rFonts w:asciiTheme="minorHAnsi" w:hAnsiTheme="minorHAnsi" w:cstheme="minorHAnsi"/>
                <w:bCs/>
                <w:sz w:val="20"/>
                <w:szCs w:val="20"/>
              </w:rPr>
            </w:pPr>
            <w:r w:rsidRPr="00AB0247">
              <w:rPr>
                <w:rFonts w:asciiTheme="minorHAnsi" w:hAnsiTheme="minorHAnsi" w:cstheme="minorHAnsi"/>
                <w:bCs/>
                <w:sz w:val="20"/>
                <w:szCs w:val="20"/>
              </w:rPr>
              <w:t>Kompatybilność z systemami Windows, macOS, Android, iOS oraz przeglądarkami internetowymi.</w:t>
            </w:r>
          </w:p>
          <w:p w14:paraId="35B20E82" w14:textId="77777777" w:rsidR="00AB0247" w:rsidRPr="00AB0247" w:rsidRDefault="00AB0247">
            <w:pPr>
              <w:widowControl/>
              <w:numPr>
                <w:ilvl w:val="0"/>
                <w:numId w:val="26"/>
              </w:numPr>
              <w:tabs>
                <w:tab w:val="clear" w:pos="720"/>
                <w:tab w:val="num" w:pos="-24"/>
              </w:tabs>
              <w:autoSpaceDE/>
              <w:autoSpaceDN/>
              <w:spacing w:line="256" w:lineRule="auto"/>
              <w:ind w:left="259" w:hanging="283"/>
              <w:rPr>
                <w:rFonts w:asciiTheme="minorHAnsi" w:hAnsiTheme="minorHAnsi" w:cstheme="minorHAnsi"/>
                <w:bCs/>
                <w:sz w:val="20"/>
                <w:szCs w:val="20"/>
              </w:rPr>
            </w:pPr>
            <w:r w:rsidRPr="00AB0247">
              <w:rPr>
                <w:rFonts w:asciiTheme="minorHAnsi" w:hAnsiTheme="minorHAnsi" w:cstheme="minorHAnsi"/>
                <w:bCs/>
                <w:sz w:val="20"/>
                <w:szCs w:val="20"/>
              </w:rPr>
              <w:t>Możliwość korzystania z aplikacji mobilnych i desktopowych.</w:t>
            </w:r>
          </w:p>
          <w:p w14:paraId="0AE364A1" w14:textId="77777777" w:rsidR="00AB0247" w:rsidRPr="00AB0247" w:rsidRDefault="00AB0247" w:rsidP="00F644CF">
            <w:pPr>
              <w:spacing w:line="256" w:lineRule="auto"/>
              <w:rPr>
                <w:rFonts w:asciiTheme="minorHAnsi" w:hAnsiTheme="minorHAnsi" w:cstheme="minorHAnsi"/>
                <w:bCs/>
                <w:sz w:val="20"/>
                <w:szCs w:val="20"/>
              </w:rPr>
            </w:pPr>
            <w:r w:rsidRPr="00AB0247">
              <w:rPr>
                <w:rFonts w:asciiTheme="minorHAnsi" w:hAnsiTheme="minorHAnsi" w:cstheme="minorHAnsi"/>
                <w:b/>
                <w:bCs/>
                <w:sz w:val="20"/>
                <w:szCs w:val="20"/>
              </w:rPr>
              <w:t>Wymagania licencyjne:</w:t>
            </w:r>
          </w:p>
          <w:p w14:paraId="50981EF9" w14:textId="77777777" w:rsidR="00AB0247" w:rsidRPr="00AB0247" w:rsidRDefault="00AB0247">
            <w:pPr>
              <w:widowControl/>
              <w:numPr>
                <w:ilvl w:val="0"/>
                <w:numId w:val="52"/>
              </w:numPr>
              <w:tabs>
                <w:tab w:val="clear" w:pos="360"/>
                <w:tab w:val="num" w:pos="0"/>
              </w:tabs>
              <w:autoSpaceDE/>
              <w:autoSpaceDN/>
              <w:spacing w:line="256" w:lineRule="auto"/>
              <w:ind w:left="259" w:hanging="259"/>
              <w:rPr>
                <w:rFonts w:asciiTheme="minorHAnsi" w:hAnsiTheme="minorHAnsi" w:cstheme="minorHAnsi"/>
                <w:bCs/>
                <w:sz w:val="20"/>
                <w:szCs w:val="20"/>
              </w:rPr>
            </w:pPr>
            <w:r w:rsidRPr="00AB0247">
              <w:rPr>
                <w:rFonts w:asciiTheme="minorHAnsi" w:hAnsiTheme="minorHAnsi" w:cstheme="minorHAnsi"/>
                <w:bCs/>
                <w:sz w:val="20"/>
                <w:szCs w:val="20"/>
              </w:rPr>
              <w:t>Licencja dla 36 użytkowników.</w:t>
            </w:r>
          </w:p>
          <w:p w14:paraId="76E90FEB" w14:textId="77777777" w:rsidR="00AB0247" w:rsidRPr="00AB0247" w:rsidRDefault="00AB0247">
            <w:pPr>
              <w:widowControl/>
              <w:numPr>
                <w:ilvl w:val="0"/>
                <w:numId w:val="52"/>
              </w:numPr>
              <w:tabs>
                <w:tab w:val="clear" w:pos="360"/>
                <w:tab w:val="num" w:pos="0"/>
              </w:tabs>
              <w:autoSpaceDE/>
              <w:autoSpaceDN/>
              <w:spacing w:line="256" w:lineRule="auto"/>
              <w:ind w:left="259" w:hanging="259"/>
              <w:rPr>
                <w:rFonts w:asciiTheme="minorHAnsi" w:hAnsiTheme="minorHAnsi" w:cstheme="minorHAnsi"/>
                <w:bCs/>
                <w:sz w:val="20"/>
                <w:szCs w:val="20"/>
              </w:rPr>
            </w:pPr>
            <w:r w:rsidRPr="00AB0247">
              <w:rPr>
                <w:rFonts w:asciiTheme="minorHAnsi" w:hAnsiTheme="minorHAnsi" w:cstheme="minorHAnsi"/>
                <w:bCs/>
                <w:sz w:val="20"/>
                <w:szCs w:val="20"/>
              </w:rPr>
              <w:t xml:space="preserve">Okres obowiązywania licencji: do dnia </w:t>
            </w:r>
            <w:r w:rsidRPr="00AB0247">
              <w:rPr>
                <w:rFonts w:asciiTheme="minorHAnsi" w:hAnsiTheme="minorHAnsi" w:cstheme="minorHAnsi"/>
                <w:b/>
                <w:bCs/>
                <w:sz w:val="20"/>
                <w:szCs w:val="20"/>
              </w:rPr>
              <w:t>30.06.2026</w:t>
            </w:r>
            <w:r w:rsidRPr="00AB0247">
              <w:rPr>
                <w:rFonts w:asciiTheme="minorHAnsi" w:hAnsiTheme="minorHAnsi" w:cstheme="minorHAnsi"/>
                <w:bCs/>
                <w:sz w:val="20"/>
                <w:szCs w:val="20"/>
              </w:rPr>
              <w:t>.</w:t>
            </w:r>
          </w:p>
          <w:p w14:paraId="412E632B" w14:textId="15F9FBDC" w:rsidR="00AB0247" w:rsidRPr="00AB0247" w:rsidRDefault="00AB0247">
            <w:pPr>
              <w:widowControl/>
              <w:numPr>
                <w:ilvl w:val="0"/>
                <w:numId w:val="52"/>
              </w:numPr>
              <w:tabs>
                <w:tab w:val="clear" w:pos="360"/>
                <w:tab w:val="num" w:pos="0"/>
              </w:tabs>
              <w:autoSpaceDE/>
              <w:autoSpaceDN/>
              <w:spacing w:line="256" w:lineRule="auto"/>
              <w:ind w:left="259" w:hanging="259"/>
              <w:rPr>
                <w:rFonts w:asciiTheme="minorHAnsi" w:hAnsiTheme="minorHAnsi" w:cstheme="minorHAnsi"/>
                <w:bCs/>
                <w:sz w:val="20"/>
                <w:szCs w:val="20"/>
              </w:rPr>
            </w:pPr>
            <w:r w:rsidRPr="00AB0247">
              <w:rPr>
                <w:rFonts w:asciiTheme="minorHAnsi" w:hAnsiTheme="minorHAnsi" w:cstheme="minorHAnsi"/>
                <w:bCs/>
                <w:sz w:val="20"/>
                <w:szCs w:val="20"/>
              </w:rPr>
              <w:t>Wsparcie techniczne producenta oraz dostęp do wszystkich aktualizacji w okresie obowiązywania licencji.</w:t>
            </w:r>
          </w:p>
        </w:tc>
      </w:tr>
    </w:tbl>
    <w:p w14:paraId="140CDD0A" w14:textId="77777777" w:rsidR="00493EF7" w:rsidRDefault="00493EF7" w:rsidP="00F644CF">
      <w:pPr>
        <w:rPr>
          <w:sz w:val="16"/>
          <w:szCs w:val="16"/>
        </w:rPr>
      </w:pPr>
    </w:p>
    <w:p w14:paraId="6FBEE38A" w14:textId="77777777" w:rsidR="000B075B" w:rsidRDefault="000B075B" w:rsidP="00F644CF">
      <w:pPr>
        <w:rPr>
          <w:sz w:val="16"/>
          <w:szCs w:val="16"/>
        </w:rPr>
      </w:pPr>
    </w:p>
    <w:p w14:paraId="7B709F21" w14:textId="77777777" w:rsidR="000B075B" w:rsidRDefault="000B075B" w:rsidP="00F644CF">
      <w:pPr>
        <w:rPr>
          <w:sz w:val="16"/>
          <w:szCs w:val="16"/>
        </w:rPr>
      </w:pPr>
    </w:p>
    <w:p w14:paraId="4BF60EE4" w14:textId="77777777" w:rsidR="000B075B" w:rsidRDefault="000B075B" w:rsidP="00F644CF">
      <w:pPr>
        <w:rPr>
          <w:sz w:val="16"/>
          <w:szCs w:val="16"/>
        </w:rPr>
      </w:pPr>
    </w:p>
    <w:p w14:paraId="33C18AA6" w14:textId="77777777" w:rsidR="000B075B" w:rsidRDefault="000B075B" w:rsidP="00F644CF">
      <w:pPr>
        <w:rPr>
          <w:sz w:val="16"/>
          <w:szCs w:val="16"/>
        </w:rPr>
      </w:pPr>
    </w:p>
    <w:p w14:paraId="0B65BE32" w14:textId="77777777" w:rsidR="000B075B" w:rsidRDefault="000B075B" w:rsidP="00F644CF">
      <w:pPr>
        <w:rPr>
          <w:sz w:val="16"/>
          <w:szCs w:val="16"/>
        </w:rPr>
      </w:pPr>
    </w:p>
    <w:p w14:paraId="45C65F46" w14:textId="77777777" w:rsidR="000B075B" w:rsidRDefault="000B075B" w:rsidP="00F644CF">
      <w:pPr>
        <w:rPr>
          <w:sz w:val="16"/>
          <w:szCs w:val="16"/>
        </w:rPr>
      </w:pPr>
    </w:p>
    <w:p w14:paraId="050C5583" w14:textId="77777777" w:rsidR="000B075B" w:rsidRDefault="000B075B" w:rsidP="00F644CF">
      <w:pPr>
        <w:rPr>
          <w:sz w:val="16"/>
          <w:szCs w:val="16"/>
        </w:rPr>
      </w:pPr>
    </w:p>
    <w:p w14:paraId="40268CFA" w14:textId="77777777" w:rsidR="000B075B" w:rsidRDefault="000B075B" w:rsidP="00F644CF">
      <w:pPr>
        <w:rPr>
          <w:sz w:val="16"/>
          <w:szCs w:val="16"/>
        </w:rPr>
      </w:pPr>
    </w:p>
    <w:p w14:paraId="39D39940" w14:textId="77777777" w:rsidR="000B075B" w:rsidRDefault="000B075B" w:rsidP="00F644CF">
      <w:pPr>
        <w:rPr>
          <w:sz w:val="16"/>
          <w:szCs w:val="16"/>
        </w:rPr>
      </w:pPr>
    </w:p>
    <w:p w14:paraId="0D858CFD" w14:textId="77777777" w:rsidR="000B075B" w:rsidRDefault="000B075B" w:rsidP="00F644CF">
      <w:pPr>
        <w:rPr>
          <w:sz w:val="16"/>
          <w:szCs w:val="16"/>
        </w:rPr>
      </w:pPr>
    </w:p>
    <w:p w14:paraId="28DB89F6" w14:textId="77777777" w:rsidR="000B075B" w:rsidRDefault="000B075B" w:rsidP="00F644CF">
      <w:pPr>
        <w:rPr>
          <w:sz w:val="16"/>
          <w:szCs w:val="16"/>
        </w:rPr>
      </w:pPr>
    </w:p>
    <w:p w14:paraId="440B68BC" w14:textId="77777777" w:rsidR="002231DB" w:rsidRDefault="002231DB" w:rsidP="00F644CF">
      <w:pPr>
        <w:rPr>
          <w:sz w:val="16"/>
          <w:szCs w:val="16"/>
        </w:rPr>
      </w:pPr>
    </w:p>
    <w:p w14:paraId="012C7FCC" w14:textId="77777777" w:rsidR="002231DB" w:rsidRDefault="002231DB" w:rsidP="00F644CF">
      <w:pPr>
        <w:rPr>
          <w:sz w:val="16"/>
          <w:szCs w:val="16"/>
        </w:rPr>
      </w:pPr>
    </w:p>
    <w:p w14:paraId="69FA94A0" w14:textId="77777777" w:rsidR="002231DB" w:rsidRDefault="002231DB" w:rsidP="00F644CF">
      <w:pPr>
        <w:rPr>
          <w:sz w:val="16"/>
          <w:szCs w:val="16"/>
        </w:rPr>
      </w:pPr>
    </w:p>
    <w:p w14:paraId="11580FC0" w14:textId="77777777" w:rsidR="002231DB" w:rsidRDefault="002231DB" w:rsidP="00F644CF">
      <w:pPr>
        <w:rPr>
          <w:sz w:val="16"/>
          <w:szCs w:val="16"/>
        </w:rPr>
      </w:pPr>
    </w:p>
    <w:p w14:paraId="73DD3888" w14:textId="77777777" w:rsidR="002231DB" w:rsidRDefault="002231DB" w:rsidP="00F644CF">
      <w:pPr>
        <w:rPr>
          <w:sz w:val="16"/>
          <w:szCs w:val="16"/>
        </w:rPr>
      </w:pPr>
    </w:p>
    <w:p w14:paraId="7CC1F247" w14:textId="77777777" w:rsidR="002231DB" w:rsidRDefault="002231DB" w:rsidP="00F644CF">
      <w:pPr>
        <w:rPr>
          <w:sz w:val="16"/>
          <w:szCs w:val="16"/>
        </w:rPr>
      </w:pPr>
    </w:p>
    <w:p w14:paraId="2808D4A8" w14:textId="77777777" w:rsidR="002231DB" w:rsidRDefault="002231DB" w:rsidP="00F644CF">
      <w:pPr>
        <w:rPr>
          <w:sz w:val="16"/>
          <w:szCs w:val="16"/>
        </w:rPr>
      </w:pPr>
    </w:p>
    <w:p w14:paraId="3AB41170" w14:textId="77777777" w:rsidR="002231DB" w:rsidRDefault="002231DB" w:rsidP="00F644CF">
      <w:pPr>
        <w:rPr>
          <w:sz w:val="16"/>
          <w:szCs w:val="16"/>
        </w:rPr>
      </w:pPr>
    </w:p>
    <w:p w14:paraId="0F611C6E" w14:textId="77777777" w:rsidR="002231DB" w:rsidRDefault="002231DB" w:rsidP="00F644CF">
      <w:pPr>
        <w:rPr>
          <w:sz w:val="16"/>
          <w:szCs w:val="16"/>
        </w:rPr>
      </w:pPr>
    </w:p>
    <w:p w14:paraId="71AB3438" w14:textId="77777777" w:rsidR="002231DB" w:rsidRDefault="002231DB" w:rsidP="00F644CF">
      <w:pPr>
        <w:rPr>
          <w:sz w:val="16"/>
          <w:szCs w:val="16"/>
        </w:rPr>
      </w:pPr>
    </w:p>
    <w:p w14:paraId="0FA033D5" w14:textId="77777777" w:rsidR="002231DB" w:rsidRDefault="002231DB" w:rsidP="00F644CF">
      <w:pPr>
        <w:rPr>
          <w:sz w:val="16"/>
          <w:szCs w:val="16"/>
        </w:rPr>
      </w:pPr>
    </w:p>
    <w:p w14:paraId="344B5171" w14:textId="77777777" w:rsidR="002231DB" w:rsidRDefault="002231DB" w:rsidP="00F644CF">
      <w:pPr>
        <w:rPr>
          <w:sz w:val="16"/>
          <w:szCs w:val="16"/>
        </w:rPr>
      </w:pPr>
    </w:p>
    <w:p w14:paraId="7A27576B" w14:textId="77777777" w:rsidR="002231DB" w:rsidRDefault="002231DB" w:rsidP="00F644CF">
      <w:pPr>
        <w:rPr>
          <w:sz w:val="16"/>
          <w:szCs w:val="16"/>
        </w:rPr>
      </w:pPr>
    </w:p>
    <w:p w14:paraId="20B72296" w14:textId="77777777" w:rsidR="002231DB" w:rsidRDefault="002231DB" w:rsidP="00F644CF">
      <w:pPr>
        <w:rPr>
          <w:sz w:val="16"/>
          <w:szCs w:val="16"/>
        </w:rPr>
      </w:pPr>
    </w:p>
    <w:p w14:paraId="735F91AF" w14:textId="77777777" w:rsidR="002231DB" w:rsidRDefault="002231DB" w:rsidP="00F644CF">
      <w:pPr>
        <w:rPr>
          <w:sz w:val="16"/>
          <w:szCs w:val="16"/>
        </w:rPr>
      </w:pPr>
    </w:p>
    <w:p w14:paraId="1AF6B47F" w14:textId="77777777" w:rsidR="002231DB" w:rsidRDefault="002231DB" w:rsidP="00F644CF">
      <w:pPr>
        <w:rPr>
          <w:sz w:val="16"/>
          <w:szCs w:val="16"/>
        </w:rPr>
      </w:pPr>
    </w:p>
    <w:p w14:paraId="49DE8F59" w14:textId="77777777" w:rsidR="002231DB" w:rsidRDefault="002231DB" w:rsidP="00F644CF">
      <w:pPr>
        <w:rPr>
          <w:sz w:val="16"/>
          <w:szCs w:val="16"/>
        </w:rPr>
      </w:pPr>
    </w:p>
    <w:p w14:paraId="57D9F737" w14:textId="77777777" w:rsidR="002231DB" w:rsidRDefault="002231DB" w:rsidP="00F644CF">
      <w:pPr>
        <w:rPr>
          <w:sz w:val="16"/>
          <w:szCs w:val="16"/>
        </w:rPr>
      </w:pPr>
    </w:p>
    <w:p w14:paraId="42980A22" w14:textId="77777777" w:rsidR="002231DB" w:rsidRDefault="002231DB" w:rsidP="00F644CF">
      <w:pPr>
        <w:rPr>
          <w:sz w:val="16"/>
          <w:szCs w:val="16"/>
        </w:rPr>
      </w:pPr>
    </w:p>
    <w:p w14:paraId="1844391D" w14:textId="77777777" w:rsidR="002231DB" w:rsidRDefault="002231DB" w:rsidP="00F644CF">
      <w:pPr>
        <w:rPr>
          <w:sz w:val="16"/>
          <w:szCs w:val="16"/>
        </w:rPr>
      </w:pPr>
    </w:p>
    <w:p w14:paraId="6E72364E" w14:textId="77777777" w:rsidR="002231DB" w:rsidRDefault="002231DB" w:rsidP="00F644CF">
      <w:pPr>
        <w:rPr>
          <w:sz w:val="16"/>
          <w:szCs w:val="16"/>
        </w:rPr>
      </w:pPr>
    </w:p>
    <w:p w14:paraId="70289CDC" w14:textId="77777777" w:rsidR="002231DB" w:rsidRDefault="002231DB" w:rsidP="00F644CF">
      <w:pPr>
        <w:rPr>
          <w:sz w:val="16"/>
          <w:szCs w:val="16"/>
        </w:rPr>
      </w:pPr>
    </w:p>
    <w:p w14:paraId="3C78133D" w14:textId="77777777" w:rsidR="002231DB" w:rsidRDefault="002231DB" w:rsidP="00F644CF">
      <w:pPr>
        <w:rPr>
          <w:sz w:val="16"/>
          <w:szCs w:val="16"/>
        </w:rPr>
      </w:pPr>
    </w:p>
    <w:p w14:paraId="00BEBD30" w14:textId="77777777" w:rsidR="002231DB" w:rsidRDefault="002231DB" w:rsidP="00F644CF">
      <w:pPr>
        <w:rPr>
          <w:sz w:val="16"/>
          <w:szCs w:val="16"/>
        </w:rPr>
      </w:pPr>
    </w:p>
    <w:p w14:paraId="4F9B7B09" w14:textId="77777777" w:rsidR="002231DB" w:rsidRDefault="002231DB" w:rsidP="00F644CF">
      <w:pPr>
        <w:rPr>
          <w:sz w:val="16"/>
          <w:szCs w:val="16"/>
        </w:rPr>
      </w:pPr>
    </w:p>
    <w:p w14:paraId="193F9E4C" w14:textId="77777777" w:rsidR="002231DB" w:rsidRDefault="002231DB" w:rsidP="00F644CF">
      <w:pPr>
        <w:rPr>
          <w:sz w:val="16"/>
          <w:szCs w:val="16"/>
        </w:rPr>
      </w:pPr>
    </w:p>
    <w:p w14:paraId="1EF21AAC" w14:textId="77777777" w:rsidR="002231DB" w:rsidRDefault="002231DB" w:rsidP="00F644CF">
      <w:pPr>
        <w:rPr>
          <w:sz w:val="16"/>
          <w:szCs w:val="16"/>
        </w:rPr>
      </w:pPr>
    </w:p>
    <w:p w14:paraId="375FADA6" w14:textId="77777777" w:rsidR="000B075B" w:rsidRDefault="000B075B" w:rsidP="00F644CF">
      <w:pPr>
        <w:rPr>
          <w:sz w:val="16"/>
          <w:szCs w:val="16"/>
        </w:rPr>
      </w:pPr>
    </w:p>
    <w:p w14:paraId="41BC1E4B" w14:textId="77777777" w:rsidR="000B075B" w:rsidRDefault="000B075B" w:rsidP="00F644CF">
      <w:pPr>
        <w:rPr>
          <w:sz w:val="16"/>
          <w:szCs w:val="16"/>
        </w:rPr>
      </w:pPr>
    </w:p>
    <w:p w14:paraId="67F9FC51" w14:textId="77777777" w:rsidR="000B075B" w:rsidRDefault="000B075B" w:rsidP="00F644CF">
      <w:pPr>
        <w:rPr>
          <w:sz w:val="16"/>
          <w:szCs w:val="16"/>
        </w:rPr>
      </w:pPr>
    </w:p>
    <w:p w14:paraId="61506D40" w14:textId="77777777" w:rsidR="000B075B" w:rsidRDefault="000B075B" w:rsidP="00F644CF">
      <w:pPr>
        <w:rPr>
          <w:sz w:val="16"/>
          <w:szCs w:val="16"/>
        </w:rPr>
      </w:pPr>
    </w:p>
    <w:p w14:paraId="644552E3" w14:textId="77777777" w:rsidR="000B075B" w:rsidRDefault="000B075B" w:rsidP="00F644CF">
      <w:pPr>
        <w:rPr>
          <w:sz w:val="16"/>
          <w:szCs w:val="16"/>
        </w:rPr>
      </w:pPr>
    </w:p>
    <w:p w14:paraId="068EC410" w14:textId="77777777" w:rsidR="000B075B" w:rsidRDefault="000B075B" w:rsidP="00F644CF">
      <w:pPr>
        <w:rPr>
          <w:sz w:val="16"/>
          <w:szCs w:val="16"/>
        </w:rPr>
      </w:pPr>
    </w:p>
    <w:p w14:paraId="765ADE73" w14:textId="77777777" w:rsidR="000B075B" w:rsidRDefault="000B075B" w:rsidP="00F644CF">
      <w:pPr>
        <w:rPr>
          <w:sz w:val="16"/>
          <w:szCs w:val="16"/>
        </w:rPr>
      </w:pPr>
    </w:p>
    <w:p w14:paraId="13CA12FD" w14:textId="77777777" w:rsidR="000B075B" w:rsidRDefault="000B075B" w:rsidP="00F644CF">
      <w:pPr>
        <w:rPr>
          <w:sz w:val="16"/>
          <w:szCs w:val="16"/>
        </w:rPr>
      </w:pPr>
    </w:p>
    <w:p w14:paraId="2A428A29" w14:textId="77777777" w:rsidR="000B075B" w:rsidRDefault="000B075B" w:rsidP="00F644CF">
      <w:pPr>
        <w:rPr>
          <w:sz w:val="16"/>
          <w:szCs w:val="16"/>
        </w:rPr>
      </w:pPr>
    </w:p>
    <w:p w14:paraId="033D6801" w14:textId="77777777" w:rsidR="000B075B" w:rsidRDefault="000B075B" w:rsidP="00F644CF">
      <w:pPr>
        <w:rPr>
          <w:sz w:val="16"/>
          <w:szCs w:val="16"/>
        </w:rPr>
      </w:pPr>
    </w:p>
    <w:p w14:paraId="4F79ED60" w14:textId="77777777" w:rsidR="000B075B" w:rsidRDefault="000B075B" w:rsidP="00F644CF">
      <w:pPr>
        <w:rPr>
          <w:sz w:val="16"/>
          <w:szCs w:val="16"/>
        </w:rPr>
      </w:pPr>
    </w:p>
    <w:p w14:paraId="3D0ADAC1" w14:textId="77777777" w:rsidR="000B075B" w:rsidRDefault="000B075B" w:rsidP="00F644CF">
      <w:pPr>
        <w:rPr>
          <w:sz w:val="16"/>
          <w:szCs w:val="16"/>
        </w:rPr>
      </w:pPr>
    </w:p>
    <w:p w14:paraId="45018712" w14:textId="77777777" w:rsidR="000B075B" w:rsidRDefault="000B075B" w:rsidP="00F644CF">
      <w:pPr>
        <w:rPr>
          <w:sz w:val="16"/>
          <w:szCs w:val="16"/>
        </w:rPr>
      </w:pPr>
    </w:p>
    <w:p w14:paraId="4398963E" w14:textId="77777777" w:rsidR="000B075B" w:rsidRDefault="000B075B" w:rsidP="00F644CF">
      <w:pPr>
        <w:rPr>
          <w:sz w:val="16"/>
          <w:szCs w:val="16"/>
        </w:rPr>
      </w:pPr>
    </w:p>
    <w:p w14:paraId="5E23A5CD" w14:textId="77777777" w:rsidR="000B075B" w:rsidRPr="007347E0" w:rsidRDefault="000B075B" w:rsidP="00F644CF">
      <w:pPr>
        <w:rPr>
          <w:sz w:val="16"/>
          <w:szCs w:val="16"/>
        </w:rPr>
      </w:pPr>
    </w:p>
    <w:p w14:paraId="253FF529" w14:textId="63C9EA23" w:rsidR="000B075B" w:rsidRPr="000B075B" w:rsidRDefault="000B075B" w:rsidP="000B075B">
      <w:pPr>
        <w:spacing w:line="276" w:lineRule="auto"/>
        <w:rPr>
          <w:rFonts w:asciiTheme="minorHAnsi" w:hAnsiTheme="minorHAnsi" w:cstheme="minorHAnsi"/>
          <w:b/>
          <w:bCs/>
        </w:rPr>
      </w:pPr>
      <w:r w:rsidRPr="000B075B">
        <w:rPr>
          <w:rFonts w:asciiTheme="minorHAnsi" w:hAnsiTheme="minorHAnsi" w:cstheme="minorHAnsi"/>
          <w:b/>
          <w:bCs/>
        </w:rPr>
        <w:lastRenderedPageBreak/>
        <w:t xml:space="preserve">Część III - Przeprowadzenie testów </w:t>
      </w:r>
      <w:r w:rsidRPr="00CB1215">
        <w:rPr>
          <w:rFonts w:asciiTheme="minorHAnsi" w:hAnsiTheme="minorHAnsi" w:cstheme="minorHAnsi"/>
          <w:b/>
          <w:bCs/>
        </w:rPr>
        <w:t>penetracyjnych infrastruktury IT</w:t>
      </w:r>
    </w:p>
    <w:p w14:paraId="21975DEF" w14:textId="77777777" w:rsidR="002231DB" w:rsidRPr="002231DB" w:rsidRDefault="002231DB" w:rsidP="000B075B">
      <w:pPr>
        <w:spacing w:line="276" w:lineRule="auto"/>
        <w:rPr>
          <w:rFonts w:asciiTheme="minorHAnsi" w:hAnsiTheme="minorHAnsi" w:cstheme="minorHAnsi"/>
          <w:sz w:val="16"/>
          <w:szCs w:val="16"/>
        </w:rPr>
      </w:pPr>
    </w:p>
    <w:p w14:paraId="30266CBB" w14:textId="48F607D5" w:rsidR="00D8575F" w:rsidRPr="00D8575F" w:rsidRDefault="00D8575F" w:rsidP="000B075B">
      <w:pPr>
        <w:spacing w:line="276" w:lineRule="auto"/>
        <w:rPr>
          <w:rFonts w:asciiTheme="minorHAnsi" w:hAnsiTheme="minorHAnsi" w:cstheme="minorHAnsi"/>
          <w:b/>
          <w:bCs/>
        </w:rPr>
      </w:pPr>
      <w:r w:rsidRPr="00D8575F">
        <w:rPr>
          <w:rFonts w:asciiTheme="minorHAnsi" w:hAnsiTheme="minorHAnsi" w:cstheme="minorHAnsi"/>
          <w:b/>
          <w:bCs/>
        </w:rPr>
        <w:t>TESTY PENETRACYJNE</w:t>
      </w:r>
    </w:p>
    <w:p w14:paraId="458F1FF2" w14:textId="77777777" w:rsidR="00D8575F" w:rsidRPr="00D8575F" w:rsidRDefault="00D8575F" w:rsidP="00D8575F">
      <w:pPr>
        <w:spacing w:line="276" w:lineRule="auto"/>
        <w:jc w:val="both"/>
        <w:rPr>
          <w:rFonts w:asciiTheme="minorHAnsi" w:hAnsiTheme="minorHAnsi" w:cstheme="minorHAnsi"/>
        </w:rPr>
      </w:pPr>
      <w:r w:rsidRPr="00D8575F">
        <w:rPr>
          <w:rFonts w:asciiTheme="minorHAnsi" w:hAnsiTheme="minorHAnsi" w:cstheme="minorHAnsi"/>
          <w:b/>
          <w:bCs/>
        </w:rPr>
        <w:t>Zakres testów bezpieczeństwa infrastruktury</w:t>
      </w:r>
    </w:p>
    <w:p w14:paraId="1EC952BE" w14:textId="77777777" w:rsidR="00D8575F" w:rsidRPr="00D8575F" w:rsidRDefault="00D8575F">
      <w:pPr>
        <w:pStyle w:val="Akapitzlist"/>
        <w:widowControl/>
        <w:numPr>
          <w:ilvl w:val="0"/>
          <w:numId w:val="53"/>
        </w:numPr>
        <w:autoSpaceDE/>
        <w:autoSpaceDN/>
        <w:spacing w:after="160" w:line="276" w:lineRule="auto"/>
        <w:ind w:left="284" w:hanging="294"/>
        <w:contextualSpacing/>
        <w:rPr>
          <w:rFonts w:asciiTheme="minorHAnsi" w:hAnsiTheme="minorHAnsi" w:cstheme="minorHAnsi"/>
        </w:rPr>
      </w:pPr>
      <w:r w:rsidRPr="00D8575F">
        <w:rPr>
          <w:rFonts w:asciiTheme="minorHAnsi" w:hAnsiTheme="minorHAnsi" w:cstheme="minorHAnsi"/>
        </w:rPr>
        <w:t xml:space="preserve">Analiza konfiguracji i bezpieczeństwa serwerów na poziomie systemu operacyjnego i usługowego </w:t>
      </w:r>
    </w:p>
    <w:p w14:paraId="2C7815F8" w14:textId="77777777" w:rsidR="00D8575F" w:rsidRPr="00D8575F" w:rsidRDefault="00D8575F">
      <w:pPr>
        <w:pStyle w:val="Akapitzlist"/>
        <w:widowControl/>
        <w:numPr>
          <w:ilvl w:val="0"/>
          <w:numId w:val="54"/>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sprawdzenie aktualności oprogramowania, obecności łatek systemowych, </w:t>
      </w:r>
    </w:p>
    <w:p w14:paraId="15EFA7DC" w14:textId="77777777" w:rsidR="00D8575F" w:rsidRPr="00D8575F" w:rsidRDefault="00D8575F">
      <w:pPr>
        <w:pStyle w:val="Akapitzlist"/>
        <w:widowControl/>
        <w:numPr>
          <w:ilvl w:val="0"/>
          <w:numId w:val="54"/>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dostępność domyślnych kont użytkowników, bezpieczeństwo kont administratorskich, zgodność z polityką haseł, </w:t>
      </w:r>
    </w:p>
    <w:p w14:paraId="26075174" w14:textId="77777777" w:rsidR="00D8575F" w:rsidRPr="00D8575F" w:rsidRDefault="00D8575F">
      <w:pPr>
        <w:pStyle w:val="Akapitzlist"/>
        <w:widowControl/>
        <w:numPr>
          <w:ilvl w:val="0"/>
          <w:numId w:val="54"/>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uruchomione usługi, ich celowość, </w:t>
      </w:r>
    </w:p>
    <w:p w14:paraId="01CCA144" w14:textId="77777777" w:rsidR="00D8575F" w:rsidRPr="00D8575F" w:rsidRDefault="00D8575F">
      <w:pPr>
        <w:pStyle w:val="Akapitzlist"/>
        <w:widowControl/>
        <w:numPr>
          <w:ilvl w:val="0"/>
          <w:numId w:val="54"/>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zarządzanie systemami plików, polityka kopii zapasowych, </w:t>
      </w:r>
    </w:p>
    <w:p w14:paraId="2253642E" w14:textId="77777777" w:rsidR="00D8575F" w:rsidRPr="00D8575F" w:rsidRDefault="00D8575F">
      <w:pPr>
        <w:pStyle w:val="Akapitzlist"/>
        <w:widowControl/>
        <w:numPr>
          <w:ilvl w:val="0"/>
          <w:numId w:val="54"/>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zarządzanie ruchem sieciowym, zdalny dostęp, członkostwo w domenie, </w:t>
      </w:r>
    </w:p>
    <w:p w14:paraId="7436EE36" w14:textId="77777777" w:rsidR="00D8575F" w:rsidRPr="00D8575F" w:rsidRDefault="00D8575F">
      <w:pPr>
        <w:pStyle w:val="Akapitzlist"/>
        <w:widowControl/>
        <w:numPr>
          <w:ilvl w:val="0"/>
          <w:numId w:val="54"/>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obecność i aktualność oprogramowania antywirusowego, </w:t>
      </w:r>
    </w:p>
    <w:p w14:paraId="7A5D729E" w14:textId="77777777" w:rsidR="00D8575F" w:rsidRPr="00D8575F" w:rsidRDefault="00D8575F">
      <w:pPr>
        <w:pStyle w:val="Akapitzlist"/>
        <w:widowControl/>
        <w:numPr>
          <w:ilvl w:val="0"/>
          <w:numId w:val="54"/>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logowane zdarzeń systemowych, </w:t>
      </w:r>
    </w:p>
    <w:p w14:paraId="6E0311E7" w14:textId="77777777" w:rsidR="00D8575F" w:rsidRPr="00D8575F" w:rsidRDefault="00D8575F">
      <w:pPr>
        <w:pStyle w:val="Akapitzlist"/>
        <w:widowControl/>
        <w:numPr>
          <w:ilvl w:val="0"/>
          <w:numId w:val="54"/>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zgodność konfiguracji z zewnętrznymi oraz wewnętrznymi standardami </w:t>
      </w:r>
    </w:p>
    <w:p w14:paraId="06D2CA86" w14:textId="77777777" w:rsidR="00D8575F" w:rsidRPr="00D8575F" w:rsidRDefault="00D8575F">
      <w:pPr>
        <w:pStyle w:val="Akapitzlist"/>
        <w:widowControl/>
        <w:numPr>
          <w:ilvl w:val="0"/>
          <w:numId w:val="53"/>
        </w:numPr>
        <w:autoSpaceDE/>
        <w:autoSpaceDN/>
        <w:spacing w:after="160" w:line="276" w:lineRule="auto"/>
        <w:ind w:left="284" w:hanging="284"/>
        <w:contextualSpacing/>
        <w:rPr>
          <w:rFonts w:asciiTheme="minorHAnsi" w:hAnsiTheme="minorHAnsi" w:cstheme="minorHAnsi"/>
        </w:rPr>
      </w:pPr>
      <w:r w:rsidRPr="00D8575F">
        <w:rPr>
          <w:rFonts w:asciiTheme="minorHAnsi" w:hAnsiTheme="minorHAnsi" w:cstheme="minorHAnsi"/>
        </w:rPr>
        <w:t xml:space="preserve">Analiza konfiguracji i bezpieczeństwa na poziomie aktywnych urządzeń sieciowych </w:t>
      </w:r>
    </w:p>
    <w:p w14:paraId="5FB0370B" w14:textId="77777777" w:rsidR="00D8575F" w:rsidRPr="00D8575F" w:rsidRDefault="00D8575F">
      <w:pPr>
        <w:pStyle w:val="Akapitzlist"/>
        <w:widowControl/>
        <w:numPr>
          <w:ilvl w:val="0"/>
          <w:numId w:val="55"/>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aktualność oprogramowania, obecność łatek systemowych, </w:t>
      </w:r>
    </w:p>
    <w:p w14:paraId="063C7BF7" w14:textId="2B62A4FB" w:rsidR="00D8575F" w:rsidRPr="00D8575F" w:rsidRDefault="00D8575F">
      <w:pPr>
        <w:pStyle w:val="Akapitzlist"/>
        <w:widowControl/>
        <w:numPr>
          <w:ilvl w:val="0"/>
          <w:numId w:val="55"/>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dostępność domyślnych kont użytkowników, bezpieczeństwo kont, administratorskich, zgodność z polityką haseł, </w:t>
      </w:r>
    </w:p>
    <w:p w14:paraId="596C5379" w14:textId="77777777" w:rsidR="00D8575F" w:rsidRPr="00D8575F" w:rsidRDefault="00D8575F">
      <w:pPr>
        <w:pStyle w:val="Akapitzlist"/>
        <w:widowControl/>
        <w:numPr>
          <w:ilvl w:val="0"/>
          <w:numId w:val="55"/>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uruchomione usługi, ich celowość, </w:t>
      </w:r>
    </w:p>
    <w:p w14:paraId="2BCB3142" w14:textId="77777777" w:rsidR="00D8575F" w:rsidRPr="00D8575F" w:rsidRDefault="00D8575F">
      <w:pPr>
        <w:pStyle w:val="Akapitzlist"/>
        <w:widowControl/>
        <w:numPr>
          <w:ilvl w:val="0"/>
          <w:numId w:val="55"/>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logowane zdarzeń systemowych, podłączenie do systemów korelacji zdarzeń </w:t>
      </w:r>
    </w:p>
    <w:p w14:paraId="2D2D84D3" w14:textId="77777777" w:rsidR="00D8575F" w:rsidRPr="00D8575F" w:rsidRDefault="00D8575F">
      <w:pPr>
        <w:pStyle w:val="Akapitzlist"/>
        <w:widowControl/>
        <w:numPr>
          <w:ilvl w:val="0"/>
          <w:numId w:val="53"/>
        </w:numPr>
        <w:autoSpaceDE/>
        <w:autoSpaceDN/>
        <w:spacing w:after="160" w:line="276" w:lineRule="auto"/>
        <w:ind w:left="284" w:hanging="284"/>
        <w:contextualSpacing/>
        <w:rPr>
          <w:rFonts w:asciiTheme="minorHAnsi" w:hAnsiTheme="minorHAnsi" w:cstheme="minorHAnsi"/>
        </w:rPr>
      </w:pPr>
      <w:r w:rsidRPr="00D8575F">
        <w:rPr>
          <w:rFonts w:asciiTheme="minorHAnsi" w:hAnsiTheme="minorHAnsi" w:cstheme="minorHAnsi"/>
        </w:rPr>
        <w:t xml:space="preserve">Analiza konfiguracji i bezpieczeństwa na poziomie kanałów komunikacji pomiędzy poszczególnymi komponentami : </w:t>
      </w:r>
    </w:p>
    <w:p w14:paraId="464D4FF2" w14:textId="77777777" w:rsidR="00D8575F" w:rsidRPr="00D8575F" w:rsidRDefault="00D8575F">
      <w:pPr>
        <w:pStyle w:val="Akapitzlist"/>
        <w:widowControl/>
        <w:numPr>
          <w:ilvl w:val="0"/>
          <w:numId w:val="56"/>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weryfikacja ruchu sieciowego na poziomie aktywnych urządzeń sieciowych oraz usług udostępnionych na serwerach, </w:t>
      </w:r>
    </w:p>
    <w:p w14:paraId="1F00C0B9" w14:textId="77777777" w:rsidR="00D8575F" w:rsidRPr="00D8575F" w:rsidRDefault="00D8575F">
      <w:pPr>
        <w:pStyle w:val="Akapitzlist"/>
        <w:widowControl/>
        <w:numPr>
          <w:ilvl w:val="0"/>
          <w:numId w:val="56"/>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weryfikacja użytych protokołów i ich konfiguracji, </w:t>
      </w:r>
    </w:p>
    <w:p w14:paraId="7AEE2975" w14:textId="77777777" w:rsidR="00D8575F" w:rsidRPr="00D8575F" w:rsidRDefault="00D8575F">
      <w:pPr>
        <w:pStyle w:val="Akapitzlist"/>
        <w:widowControl/>
        <w:numPr>
          <w:ilvl w:val="0"/>
          <w:numId w:val="56"/>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weryfikacja zabezpieczenia komunikacji pomiędzy poszczególnymi komponentami systemu informatycznego </w:t>
      </w:r>
    </w:p>
    <w:p w14:paraId="1DB96CCF" w14:textId="77777777" w:rsidR="00D8575F" w:rsidRPr="00D8575F" w:rsidRDefault="00D8575F">
      <w:pPr>
        <w:pStyle w:val="Akapitzlist"/>
        <w:widowControl/>
        <w:numPr>
          <w:ilvl w:val="0"/>
          <w:numId w:val="53"/>
        </w:numPr>
        <w:autoSpaceDE/>
        <w:autoSpaceDN/>
        <w:spacing w:after="160" w:line="276" w:lineRule="auto"/>
        <w:ind w:left="284" w:hanging="284"/>
        <w:contextualSpacing/>
        <w:rPr>
          <w:rFonts w:asciiTheme="minorHAnsi" w:hAnsiTheme="minorHAnsi" w:cstheme="minorHAnsi"/>
          <w:color w:val="000000"/>
        </w:rPr>
      </w:pPr>
      <w:r w:rsidRPr="00D8575F">
        <w:rPr>
          <w:rFonts w:asciiTheme="minorHAnsi" w:hAnsiTheme="minorHAnsi" w:cstheme="minorHAnsi"/>
          <w:color w:val="000000"/>
        </w:rPr>
        <w:t xml:space="preserve">Testy penetracyjne typu GreyBox obejmujące : </w:t>
      </w:r>
    </w:p>
    <w:p w14:paraId="6D900C0D" w14:textId="77777777" w:rsidR="00D8575F" w:rsidRPr="00D8575F" w:rsidRDefault="00D8575F">
      <w:pPr>
        <w:pStyle w:val="Akapitzlist"/>
        <w:widowControl/>
        <w:numPr>
          <w:ilvl w:val="0"/>
          <w:numId w:val="57"/>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aktywne urządzenia sieciowe (routery, drukarki, dyski i inne), </w:t>
      </w:r>
    </w:p>
    <w:p w14:paraId="4A2B3A2B" w14:textId="77777777" w:rsidR="00D8575F" w:rsidRPr="00D8575F" w:rsidRDefault="00D8575F">
      <w:pPr>
        <w:pStyle w:val="Akapitzlist"/>
        <w:widowControl/>
        <w:numPr>
          <w:ilvl w:val="0"/>
          <w:numId w:val="57"/>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potencjalne luki w systemach uwierzytelnienia, </w:t>
      </w:r>
    </w:p>
    <w:p w14:paraId="77636FBD" w14:textId="77777777" w:rsidR="00D8575F" w:rsidRPr="00D8575F" w:rsidRDefault="00D8575F">
      <w:pPr>
        <w:pStyle w:val="Akapitzlist"/>
        <w:widowControl/>
        <w:numPr>
          <w:ilvl w:val="0"/>
          <w:numId w:val="57"/>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poziom bezpieczeństwa haseł, </w:t>
      </w:r>
    </w:p>
    <w:p w14:paraId="3CC2A9FC" w14:textId="77777777" w:rsidR="00D8575F" w:rsidRPr="00D8575F" w:rsidRDefault="00D8575F">
      <w:pPr>
        <w:pStyle w:val="Akapitzlist"/>
        <w:widowControl/>
        <w:numPr>
          <w:ilvl w:val="0"/>
          <w:numId w:val="57"/>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obecność kont typu “gość” oraz domyślnych haseł, </w:t>
      </w:r>
    </w:p>
    <w:p w14:paraId="12FFF9FF" w14:textId="37912E00" w:rsidR="00D8575F" w:rsidRPr="00D8575F" w:rsidRDefault="00D8575F">
      <w:pPr>
        <w:pStyle w:val="Akapitzlist"/>
        <w:widowControl/>
        <w:numPr>
          <w:ilvl w:val="0"/>
          <w:numId w:val="57"/>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identyfikację urządzeń dostępnych z poziomu </w:t>
      </w:r>
      <w:r w:rsidR="009B1F75">
        <w:rPr>
          <w:rFonts w:asciiTheme="minorHAnsi" w:hAnsiTheme="minorHAnsi" w:cstheme="minorHAnsi"/>
        </w:rPr>
        <w:t>I</w:t>
      </w:r>
      <w:r w:rsidRPr="00D8575F">
        <w:rPr>
          <w:rFonts w:asciiTheme="minorHAnsi" w:hAnsiTheme="minorHAnsi" w:cstheme="minorHAnsi"/>
        </w:rPr>
        <w:t xml:space="preserve">nternetu </w:t>
      </w:r>
    </w:p>
    <w:p w14:paraId="01267020" w14:textId="7A40256C" w:rsidR="00D8575F" w:rsidRPr="00D8575F" w:rsidRDefault="00D8575F">
      <w:pPr>
        <w:pStyle w:val="Akapitzlist"/>
        <w:widowControl/>
        <w:numPr>
          <w:ilvl w:val="0"/>
          <w:numId w:val="57"/>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analizę topologii sieci z wewnątrz i z poziomu </w:t>
      </w:r>
      <w:r w:rsidR="009B1F75">
        <w:rPr>
          <w:rFonts w:asciiTheme="minorHAnsi" w:hAnsiTheme="minorHAnsi" w:cstheme="minorHAnsi"/>
        </w:rPr>
        <w:t>I</w:t>
      </w:r>
      <w:r w:rsidRPr="00D8575F">
        <w:rPr>
          <w:rFonts w:asciiTheme="minorHAnsi" w:hAnsiTheme="minorHAnsi" w:cstheme="minorHAnsi"/>
        </w:rPr>
        <w:t xml:space="preserve">nternetu, </w:t>
      </w:r>
    </w:p>
    <w:p w14:paraId="3AA82FDA" w14:textId="77777777" w:rsidR="00D8575F" w:rsidRPr="00D8575F" w:rsidRDefault="00D8575F">
      <w:pPr>
        <w:pStyle w:val="Akapitzlist"/>
        <w:widowControl/>
        <w:numPr>
          <w:ilvl w:val="0"/>
          <w:numId w:val="57"/>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analizę bezpieczeństwa systemów operacyjnych i oprogramowania używanego przez pracowników, </w:t>
      </w:r>
    </w:p>
    <w:p w14:paraId="614088D3" w14:textId="77777777" w:rsidR="00D8575F" w:rsidRPr="00D8575F" w:rsidRDefault="00D8575F">
      <w:pPr>
        <w:pStyle w:val="Akapitzlist"/>
        <w:widowControl/>
        <w:numPr>
          <w:ilvl w:val="0"/>
          <w:numId w:val="57"/>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analizę bezpieczeństwa zapory sieciowej, </w:t>
      </w:r>
    </w:p>
    <w:p w14:paraId="03CDE8AA" w14:textId="77777777" w:rsidR="00D8575F" w:rsidRPr="00D8575F" w:rsidRDefault="00D8575F">
      <w:pPr>
        <w:pStyle w:val="Akapitzlist"/>
        <w:widowControl/>
        <w:numPr>
          <w:ilvl w:val="0"/>
          <w:numId w:val="57"/>
        </w:numPr>
        <w:autoSpaceDE/>
        <w:autoSpaceDN/>
        <w:spacing w:after="160" w:line="276" w:lineRule="auto"/>
        <w:ind w:left="567" w:hanging="283"/>
        <w:contextualSpacing/>
        <w:rPr>
          <w:rFonts w:asciiTheme="minorHAnsi" w:hAnsiTheme="minorHAnsi" w:cstheme="minorHAnsi"/>
        </w:rPr>
      </w:pPr>
      <w:r w:rsidRPr="00D8575F">
        <w:rPr>
          <w:rFonts w:asciiTheme="minorHAnsi" w:hAnsiTheme="minorHAnsi" w:cstheme="minorHAnsi"/>
        </w:rPr>
        <w:t xml:space="preserve">oszacowanie stopnia ryzyka wykrytych podatności </w:t>
      </w:r>
    </w:p>
    <w:p w14:paraId="0D63655A" w14:textId="77777777" w:rsidR="00D8575F" w:rsidRPr="00D8575F" w:rsidRDefault="00D8575F">
      <w:pPr>
        <w:pStyle w:val="Akapitzlist"/>
        <w:widowControl/>
        <w:numPr>
          <w:ilvl w:val="0"/>
          <w:numId w:val="53"/>
        </w:numPr>
        <w:autoSpaceDE/>
        <w:autoSpaceDN/>
        <w:spacing w:after="160" w:line="276" w:lineRule="auto"/>
        <w:ind w:left="284" w:hanging="284"/>
        <w:contextualSpacing/>
        <w:rPr>
          <w:rFonts w:asciiTheme="minorHAnsi" w:hAnsiTheme="minorHAnsi" w:cstheme="minorHAnsi"/>
        </w:rPr>
      </w:pPr>
      <w:r w:rsidRPr="00D8575F">
        <w:rPr>
          <w:rFonts w:asciiTheme="minorHAnsi" w:hAnsiTheme="minorHAnsi" w:cstheme="minorHAnsi"/>
          <w:b/>
          <w:bCs/>
        </w:rPr>
        <w:t xml:space="preserve">Przygotowanie raportu końcowego z przeprowadzonych testów bezpieczeństwa ze szczegółowym opisem wykrytych zagrożeń oraz rekomendacjami co do implementacji mechanizmów obronnych. </w:t>
      </w:r>
    </w:p>
    <w:p w14:paraId="17ED342A" w14:textId="7F14F4FA" w:rsidR="00D8575F" w:rsidRPr="00D8575F" w:rsidRDefault="00D8575F" w:rsidP="00D8575F">
      <w:pPr>
        <w:spacing w:line="276" w:lineRule="auto"/>
        <w:jc w:val="both"/>
        <w:rPr>
          <w:rFonts w:asciiTheme="minorHAnsi" w:hAnsiTheme="minorHAnsi" w:cstheme="minorHAnsi"/>
        </w:rPr>
      </w:pPr>
      <w:r w:rsidRPr="00D8575F">
        <w:rPr>
          <w:rFonts w:asciiTheme="minorHAnsi" w:hAnsiTheme="minorHAnsi" w:cstheme="minorHAnsi"/>
          <w:b/>
          <w:bCs/>
        </w:rPr>
        <w:t xml:space="preserve">Etapy wykonywania testów penetracyjnych sieci </w:t>
      </w:r>
      <w:r>
        <w:rPr>
          <w:rFonts w:asciiTheme="minorHAnsi" w:hAnsiTheme="minorHAnsi" w:cstheme="minorHAnsi"/>
          <w:b/>
          <w:bCs/>
        </w:rPr>
        <w:t>–</w:t>
      </w:r>
      <w:r w:rsidRPr="00D8575F">
        <w:rPr>
          <w:rFonts w:asciiTheme="minorHAnsi" w:hAnsiTheme="minorHAnsi" w:cstheme="minorHAnsi"/>
          <w:b/>
          <w:bCs/>
        </w:rPr>
        <w:t xml:space="preserve"> pentestów </w:t>
      </w:r>
    </w:p>
    <w:p w14:paraId="01F6FACA" w14:textId="7224800B" w:rsidR="00D8575F" w:rsidRPr="00D8575F" w:rsidRDefault="00D8575F">
      <w:pPr>
        <w:pStyle w:val="Akapitzlist"/>
        <w:numPr>
          <w:ilvl w:val="0"/>
          <w:numId w:val="58"/>
        </w:numPr>
        <w:spacing w:line="276" w:lineRule="auto"/>
        <w:ind w:left="284" w:hanging="284"/>
        <w:rPr>
          <w:rFonts w:asciiTheme="minorHAnsi" w:hAnsiTheme="minorHAnsi" w:cstheme="minorHAnsi"/>
        </w:rPr>
      </w:pPr>
      <w:r w:rsidRPr="00D8575F">
        <w:rPr>
          <w:rFonts w:asciiTheme="minorHAnsi" w:hAnsiTheme="minorHAnsi" w:cstheme="minorHAnsi"/>
          <w:b/>
          <w:bCs/>
        </w:rPr>
        <w:t xml:space="preserve">Konsultacja: </w:t>
      </w:r>
    </w:p>
    <w:p w14:paraId="7AFFCE74" w14:textId="77777777" w:rsidR="00D8575F" w:rsidRDefault="00D8575F" w:rsidP="00D8575F">
      <w:pPr>
        <w:pStyle w:val="Akapitzlist"/>
        <w:spacing w:line="276" w:lineRule="auto"/>
        <w:ind w:left="284" w:firstLine="0"/>
        <w:rPr>
          <w:rFonts w:asciiTheme="minorHAnsi" w:hAnsiTheme="minorHAnsi" w:cstheme="minorHAnsi"/>
        </w:rPr>
      </w:pPr>
      <w:r w:rsidRPr="00D8575F">
        <w:rPr>
          <w:rFonts w:asciiTheme="minorHAnsi" w:hAnsiTheme="minorHAnsi" w:cstheme="minorHAnsi"/>
        </w:rPr>
        <w:t>Na początek omówienie zakresu i termin przeprowadzenia testów penetracyjnych zabezpieczeń sieci.</w:t>
      </w:r>
    </w:p>
    <w:p w14:paraId="42A02563" w14:textId="2476C9BA" w:rsidR="00D8575F" w:rsidRPr="00D8575F" w:rsidRDefault="00D8575F">
      <w:pPr>
        <w:pStyle w:val="Akapitzlist"/>
        <w:numPr>
          <w:ilvl w:val="0"/>
          <w:numId w:val="58"/>
        </w:numPr>
        <w:spacing w:line="276" w:lineRule="auto"/>
        <w:ind w:left="284" w:hanging="284"/>
        <w:rPr>
          <w:rFonts w:asciiTheme="minorHAnsi" w:hAnsiTheme="minorHAnsi" w:cstheme="minorHAnsi"/>
        </w:rPr>
      </w:pPr>
      <w:r w:rsidRPr="00D8575F">
        <w:rPr>
          <w:rFonts w:asciiTheme="minorHAnsi" w:hAnsiTheme="minorHAnsi" w:cstheme="minorHAnsi"/>
          <w:b/>
          <w:bCs/>
        </w:rPr>
        <w:t xml:space="preserve">Automatyczne testy penetracyjne sieci: </w:t>
      </w:r>
    </w:p>
    <w:p w14:paraId="14C73171" w14:textId="77777777" w:rsidR="00D8575F" w:rsidRPr="00D8575F" w:rsidRDefault="00D8575F" w:rsidP="00D8575F">
      <w:pPr>
        <w:pStyle w:val="Akapitzlist"/>
        <w:spacing w:line="276" w:lineRule="auto"/>
        <w:ind w:left="284" w:firstLine="0"/>
        <w:rPr>
          <w:rFonts w:asciiTheme="minorHAnsi" w:hAnsiTheme="minorHAnsi" w:cstheme="minorHAnsi"/>
        </w:rPr>
      </w:pPr>
      <w:r w:rsidRPr="00D8575F">
        <w:rPr>
          <w:rFonts w:asciiTheme="minorHAnsi" w:hAnsiTheme="minorHAnsi" w:cstheme="minorHAnsi"/>
        </w:rPr>
        <w:t xml:space="preserve">W ramach testów penetracyjnych będzie symulowany atak hakerski, mający na celu uzyskać dostęp do sieci urzędu. Mają zostać wykorzystane profesjonalne skanery umożliwiającymi szybkie przetestowanie sieci pod kątem znanych metod ataków. Techniki testowania, podatność zasobów </w:t>
      </w:r>
      <w:r w:rsidRPr="00D8575F">
        <w:rPr>
          <w:rFonts w:asciiTheme="minorHAnsi" w:hAnsiTheme="minorHAnsi" w:cstheme="minorHAnsi"/>
        </w:rPr>
        <w:lastRenderedPageBreak/>
        <w:t xml:space="preserve">informatycznych na rozmaite działania cyberprzestępców – pod tym względem podczas testu penetracyjnego zabezpieczeń IT analizujemy m.in. otwarte porty, w celu uzyskania nieautoryzowanego dostępu do zasobów urzędu. Po testach urząd ma pewność bezpieczeństwa sieci i bezpieczeństwa systemów, wiedząc, czy są odporne na wszelkiego rodzaju techniki, technologie i narzędzia wykorzystywane do ataków hakerskich. </w:t>
      </w:r>
    </w:p>
    <w:p w14:paraId="38C073CC" w14:textId="12DBF456" w:rsidR="00D8575F" w:rsidRPr="00D8575F" w:rsidRDefault="00D8575F">
      <w:pPr>
        <w:pStyle w:val="Akapitzlist"/>
        <w:numPr>
          <w:ilvl w:val="0"/>
          <w:numId w:val="58"/>
        </w:numPr>
        <w:spacing w:line="276" w:lineRule="auto"/>
        <w:ind w:left="284" w:hanging="284"/>
        <w:rPr>
          <w:rFonts w:asciiTheme="minorHAnsi" w:hAnsiTheme="minorHAnsi" w:cstheme="minorHAnsi"/>
        </w:rPr>
      </w:pPr>
      <w:r w:rsidRPr="00D8575F">
        <w:rPr>
          <w:rFonts w:asciiTheme="minorHAnsi" w:hAnsiTheme="minorHAnsi" w:cstheme="minorHAnsi"/>
          <w:b/>
          <w:bCs/>
        </w:rPr>
        <w:t xml:space="preserve">Manualne testy penetracyjne sieci: </w:t>
      </w:r>
    </w:p>
    <w:p w14:paraId="4A273858" w14:textId="77777777" w:rsidR="00D8575F" w:rsidRPr="00D8575F" w:rsidRDefault="00D8575F">
      <w:pPr>
        <w:pStyle w:val="Akapitzlist"/>
        <w:numPr>
          <w:ilvl w:val="0"/>
          <w:numId w:val="58"/>
        </w:numPr>
        <w:spacing w:line="276" w:lineRule="auto"/>
        <w:ind w:left="284" w:hanging="284"/>
        <w:rPr>
          <w:rFonts w:asciiTheme="minorHAnsi" w:hAnsiTheme="minorHAnsi" w:cstheme="minorHAnsi"/>
        </w:rPr>
      </w:pPr>
      <w:r w:rsidRPr="00D8575F">
        <w:rPr>
          <w:rFonts w:asciiTheme="minorHAnsi" w:hAnsiTheme="minorHAnsi" w:cstheme="minorHAnsi"/>
        </w:rPr>
        <w:t xml:space="preserve">W ramach testów manualnych weryfikujemy wykryte zagrożenia oraz wykonamy dodatkowe symulacje ataków, niedostępne z poziomu automatycznego skanowania. </w:t>
      </w:r>
    </w:p>
    <w:p w14:paraId="5DA95CA3" w14:textId="5C6A1B51" w:rsidR="00D8575F" w:rsidRPr="00D8575F" w:rsidRDefault="00D8575F">
      <w:pPr>
        <w:pStyle w:val="Akapitzlist"/>
        <w:numPr>
          <w:ilvl w:val="0"/>
          <w:numId w:val="58"/>
        </w:numPr>
        <w:spacing w:line="276" w:lineRule="auto"/>
        <w:ind w:left="284" w:hanging="284"/>
        <w:rPr>
          <w:rFonts w:asciiTheme="minorHAnsi" w:hAnsiTheme="minorHAnsi" w:cstheme="minorHAnsi"/>
        </w:rPr>
      </w:pPr>
      <w:r w:rsidRPr="00D8575F">
        <w:rPr>
          <w:rFonts w:asciiTheme="minorHAnsi" w:hAnsiTheme="minorHAnsi" w:cstheme="minorHAnsi"/>
          <w:b/>
          <w:bCs/>
        </w:rPr>
        <w:t xml:space="preserve">Analiza ryzyka: </w:t>
      </w:r>
    </w:p>
    <w:p w14:paraId="4553BCCB" w14:textId="3B62C5D1" w:rsidR="00D8575F" w:rsidRPr="00D8575F" w:rsidRDefault="00D8575F">
      <w:pPr>
        <w:pStyle w:val="Akapitzlist"/>
        <w:numPr>
          <w:ilvl w:val="0"/>
          <w:numId w:val="58"/>
        </w:numPr>
        <w:spacing w:line="276" w:lineRule="auto"/>
        <w:ind w:left="284" w:hanging="284"/>
        <w:rPr>
          <w:rFonts w:asciiTheme="minorHAnsi" w:hAnsiTheme="minorHAnsi" w:cstheme="minorHAnsi"/>
        </w:rPr>
      </w:pPr>
      <w:r w:rsidRPr="00D8575F">
        <w:rPr>
          <w:rFonts w:asciiTheme="minorHAnsi" w:hAnsiTheme="minorHAnsi" w:cstheme="minorHAnsi"/>
        </w:rPr>
        <w:t>W ramach analizy ryzyka wykonane zostaną kompleksowe testy penetracyjne sieci,</w:t>
      </w:r>
      <w:r w:rsidR="009B1F75">
        <w:rPr>
          <w:rFonts w:asciiTheme="minorHAnsi" w:hAnsiTheme="minorHAnsi" w:cstheme="minorHAnsi"/>
        </w:rPr>
        <w:t xml:space="preserve"> </w:t>
      </w:r>
      <w:r w:rsidRPr="00D8575F">
        <w:rPr>
          <w:rFonts w:asciiTheme="minorHAnsi" w:hAnsiTheme="minorHAnsi" w:cstheme="minorHAnsi"/>
        </w:rPr>
        <w:t xml:space="preserve">na ich podstawie oszacujemy poziom bezpieczeństwa systemu, stopień ryzyka wykrytych podatności oraz ustalimy priorytet naprawy poszczególnych błędów. Ta informacja, pozwoli na odpowiednią hierarchizację działań, tak aby najpoważniejsze nieprawidłowości usunąć na samym początku, </w:t>
      </w:r>
      <w:r w:rsidR="009B1F75">
        <w:rPr>
          <w:rFonts w:asciiTheme="minorHAnsi" w:hAnsiTheme="minorHAnsi" w:cstheme="minorHAnsi"/>
        </w:rPr>
        <w:br/>
      </w:r>
      <w:r w:rsidRPr="00D8575F">
        <w:rPr>
          <w:rFonts w:asciiTheme="minorHAnsi" w:hAnsiTheme="minorHAnsi" w:cstheme="minorHAnsi"/>
        </w:rPr>
        <w:t xml:space="preserve">a najmniej istotne na końcu. </w:t>
      </w:r>
    </w:p>
    <w:p w14:paraId="387EA0F2" w14:textId="226B6414" w:rsidR="00D8575F" w:rsidRPr="00D8575F" w:rsidRDefault="00D8575F">
      <w:pPr>
        <w:pStyle w:val="Akapitzlist"/>
        <w:numPr>
          <w:ilvl w:val="0"/>
          <w:numId w:val="58"/>
        </w:numPr>
        <w:spacing w:line="276" w:lineRule="auto"/>
        <w:ind w:left="284" w:hanging="284"/>
        <w:rPr>
          <w:rFonts w:asciiTheme="minorHAnsi" w:hAnsiTheme="minorHAnsi" w:cstheme="minorHAnsi"/>
        </w:rPr>
      </w:pPr>
      <w:r w:rsidRPr="00D8575F">
        <w:rPr>
          <w:rFonts w:asciiTheme="minorHAnsi" w:hAnsiTheme="minorHAnsi" w:cstheme="minorHAnsi"/>
          <w:b/>
          <w:bCs/>
        </w:rPr>
        <w:t xml:space="preserve">Przekazanie raportu wraz z rekomendacjami: </w:t>
      </w:r>
    </w:p>
    <w:p w14:paraId="6CF13EA6" w14:textId="77777777" w:rsidR="00D8575F" w:rsidRPr="00D8575F" w:rsidRDefault="00D8575F">
      <w:pPr>
        <w:pStyle w:val="Akapitzlist"/>
        <w:numPr>
          <w:ilvl w:val="0"/>
          <w:numId w:val="58"/>
        </w:numPr>
        <w:spacing w:line="276" w:lineRule="auto"/>
        <w:ind w:left="284" w:hanging="284"/>
        <w:rPr>
          <w:rFonts w:asciiTheme="minorHAnsi" w:hAnsiTheme="minorHAnsi" w:cstheme="minorHAnsi"/>
        </w:rPr>
      </w:pPr>
      <w:r w:rsidRPr="00D8575F">
        <w:rPr>
          <w:rFonts w:asciiTheme="minorHAnsi" w:hAnsiTheme="minorHAnsi" w:cstheme="minorHAnsi"/>
        </w:rPr>
        <w:t xml:space="preserve">Po wykonaniu testów penetracyjnych sieci raport ze szczegółowym opisem wykorzystywanych technik ataku i wykrytych zagrożeń oraz rekomendacjami co do implementacji mechanizmów obronnych. Ta instrukcja, w której zawarte są gotowe do wdrożenia rozwiązania, a wszelkie nieprawidłowości zostają szczegółowo opisane. Przykładowy raport po testowaniu zabezpieczeń będzie zawierać dużą ilość dokładnych, ale czytelnie zaprezentowanych danych i rekomendacji. </w:t>
      </w:r>
    </w:p>
    <w:p w14:paraId="7DFD653B" w14:textId="254EDB81" w:rsidR="00D8575F" w:rsidRPr="00D8575F" w:rsidRDefault="00D8575F">
      <w:pPr>
        <w:pStyle w:val="Akapitzlist"/>
        <w:numPr>
          <w:ilvl w:val="0"/>
          <w:numId w:val="58"/>
        </w:numPr>
        <w:spacing w:line="276" w:lineRule="auto"/>
        <w:ind w:left="284" w:hanging="284"/>
        <w:rPr>
          <w:rFonts w:asciiTheme="minorHAnsi" w:hAnsiTheme="minorHAnsi" w:cstheme="minorHAnsi"/>
        </w:rPr>
      </w:pPr>
      <w:r w:rsidRPr="00D8575F">
        <w:rPr>
          <w:rFonts w:asciiTheme="minorHAnsi" w:hAnsiTheme="minorHAnsi" w:cstheme="minorHAnsi"/>
          <w:b/>
          <w:bCs/>
        </w:rPr>
        <w:t xml:space="preserve">Restety: </w:t>
      </w:r>
    </w:p>
    <w:p w14:paraId="7D217D3E" w14:textId="77777777" w:rsidR="00D8575F" w:rsidRPr="00D8575F" w:rsidRDefault="00D8575F" w:rsidP="009B1F75">
      <w:pPr>
        <w:pStyle w:val="Akapitzlist"/>
        <w:spacing w:line="276" w:lineRule="auto"/>
        <w:ind w:left="284" w:firstLine="0"/>
        <w:rPr>
          <w:rFonts w:asciiTheme="minorHAnsi" w:hAnsiTheme="minorHAnsi" w:cstheme="minorHAnsi"/>
        </w:rPr>
      </w:pPr>
      <w:r w:rsidRPr="00D8575F">
        <w:rPr>
          <w:rFonts w:asciiTheme="minorHAnsi" w:hAnsiTheme="minorHAnsi" w:cstheme="minorHAnsi"/>
        </w:rPr>
        <w:t>Po tym, jak prace zostały wykonane, zalecamy powtórzenie testów penetracyjnych sieci w celu upewnienia się, że wykryte podatności zostały usunięte. Dzięki temu można uzyskać stuprocentową gwarancję prawidłowości i skuteczności wdrożonych zabezpieczeń i bezpieczeństwa sieci i zasobów IT.</w:t>
      </w:r>
    </w:p>
    <w:p w14:paraId="5B111273" w14:textId="77777777" w:rsidR="00400786" w:rsidRPr="001A6342" w:rsidRDefault="00400786" w:rsidP="00F644CF">
      <w:pPr>
        <w:pStyle w:val="Default"/>
        <w:spacing w:line="276" w:lineRule="auto"/>
        <w:jc w:val="center"/>
        <w:rPr>
          <w:rFonts w:ascii="Calibri" w:hAnsi="Calibri" w:cs="Calibri"/>
          <w:b/>
          <w:bCs/>
          <w:sz w:val="18"/>
          <w:szCs w:val="18"/>
          <w:u w:val="single"/>
        </w:rPr>
      </w:pPr>
    </w:p>
    <w:sectPr w:rsidR="00400786" w:rsidRPr="001A6342" w:rsidSect="00D8575F">
      <w:pgSz w:w="11906" w:h="16838"/>
      <w:pgMar w:top="567" w:right="1416"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Text">
    <w:panose1 w:val="00000000000000000000"/>
    <w:charset w:val="EE"/>
    <w:family w:val="auto"/>
    <w:pitch w:val="variable"/>
    <w:sig w:usb0="A00002EF" w:usb1="400020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973C91"/>
    <w:multiLevelType w:val="hybridMultilevel"/>
    <w:tmpl w:val="812007F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466C7B"/>
    <w:multiLevelType w:val="hybridMultilevel"/>
    <w:tmpl w:val="C1C6489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2F26EE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6BF5F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459EE0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E42BBB"/>
    <w:multiLevelType w:val="hybridMultilevel"/>
    <w:tmpl w:val="A79477B0"/>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34652"/>
    <w:multiLevelType w:val="hybridMultilevel"/>
    <w:tmpl w:val="FA845C2C"/>
    <w:lvl w:ilvl="0" w:tplc="CA92D7AE">
      <w:start w:val="1"/>
      <w:numFmt w:val="bullet"/>
      <w:lvlText w:val="–"/>
      <w:lvlJc w:val="left"/>
      <w:pPr>
        <w:ind w:left="360" w:hanging="360"/>
      </w:pPr>
      <w:rPr>
        <w:rFonts w:ascii="Sitka Text" w:hAnsi="Sitka Text"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AE8265F"/>
    <w:multiLevelType w:val="hybridMultilevel"/>
    <w:tmpl w:val="88F0C8F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CF537B6"/>
    <w:multiLevelType w:val="hybridMultilevel"/>
    <w:tmpl w:val="4B9E6E00"/>
    <w:lvl w:ilvl="0" w:tplc="041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0FA43322"/>
    <w:multiLevelType w:val="hybridMultilevel"/>
    <w:tmpl w:val="A3ACA6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C94C66"/>
    <w:multiLevelType w:val="hybridMultilevel"/>
    <w:tmpl w:val="3C362F40"/>
    <w:lvl w:ilvl="0" w:tplc="04150017">
      <w:start w:val="1"/>
      <w:numFmt w:val="lowerLetter"/>
      <w:lvlText w:val="%1)"/>
      <w:lvlJc w:val="left"/>
      <w:pPr>
        <w:ind w:left="870" w:hanging="360"/>
      </w:p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1" w15:restartNumberingAfterBreak="0">
    <w:nsid w:val="12008CA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50A4F32"/>
    <w:multiLevelType w:val="hybridMultilevel"/>
    <w:tmpl w:val="0A44353A"/>
    <w:lvl w:ilvl="0" w:tplc="54522920">
      <w:start w:val="1"/>
      <w:numFmt w:val="decimal"/>
      <w:lvlText w:val="%1."/>
      <w:lvlJc w:val="left"/>
      <w:pPr>
        <w:ind w:left="1080" w:hanging="720"/>
      </w:pPr>
      <w:rPr>
        <w:rFonts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9D0711B"/>
    <w:multiLevelType w:val="hybridMultilevel"/>
    <w:tmpl w:val="B3F68B5A"/>
    <w:lvl w:ilvl="0" w:tplc="CA92D7AE">
      <w:start w:val="1"/>
      <w:numFmt w:val="bullet"/>
      <w:lvlText w:val="–"/>
      <w:lvlJc w:val="left"/>
      <w:pPr>
        <w:ind w:left="360" w:hanging="360"/>
      </w:pPr>
      <w:rPr>
        <w:rFonts w:ascii="Sitka Text" w:hAnsi="Sitka Text"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B036553"/>
    <w:multiLevelType w:val="hybridMultilevel"/>
    <w:tmpl w:val="DE5C1442"/>
    <w:lvl w:ilvl="0" w:tplc="FFFFFFFF">
      <w:start w:val="1"/>
      <w:numFmt w:val="bullet"/>
      <w:lvlText w:val=""/>
      <w:lvlJc w:val="left"/>
      <w:pPr>
        <w:ind w:left="720" w:hanging="360"/>
      </w:pPr>
      <w:rPr>
        <w:rFonts w:ascii="Symbol" w:hAnsi="Symbol" w:hint="default"/>
      </w:rPr>
    </w:lvl>
    <w:lvl w:ilvl="1" w:tplc="CA92D7AE">
      <w:start w:val="1"/>
      <w:numFmt w:val="bullet"/>
      <w:lvlText w:val="–"/>
      <w:lvlJc w:val="left"/>
      <w:pPr>
        <w:ind w:left="360" w:hanging="360"/>
      </w:pPr>
      <w:rPr>
        <w:rFonts w:ascii="Sitka Text" w:hAnsi="Sitka Tex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B985F63"/>
    <w:multiLevelType w:val="hybridMultilevel"/>
    <w:tmpl w:val="622A7C60"/>
    <w:lvl w:ilvl="0" w:tplc="CA92D7AE">
      <w:start w:val="1"/>
      <w:numFmt w:val="bullet"/>
      <w:lvlText w:val="–"/>
      <w:lvlJc w:val="left"/>
      <w:pPr>
        <w:ind w:left="360" w:hanging="360"/>
      </w:pPr>
      <w:rPr>
        <w:rFonts w:ascii="Sitka Text" w:hAnsi="Sitka Text"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EC35D91"/>
    <w:multiLevelType w:val="hybridMultilevel"/>
    <w:tmpl w:val="848435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450363"/>
    <w:multiLevelType w:val="hybridMultilevel"/>
    <w:tmpl w:val="F74A7A76"/>
    <w:lvl w:ilvl="0" w:tplc="04150001">
      <w:start w:val="1"/>
      <w:numFmt w:val="bullet"/>
      <w:lvlText w:val=""/>
      <w:lvlJc w:val="left"/>
      <w:pPr>
        <w:ind w:left="720" w:hanging="360"/>
      </w:pPr>
      <w:rPr>
        <w:rFonts w:ascii="Symbol" w:hAnsi="Symbol" w:hint="default"/>
      </w:rPr>
    </w:lvl>
    <w:lvl w:ilvl="1" w:tplc="5D90C23A">
      <w:start w:val="6"/>
      <w:numFmt w:val="bullet"/>
      <w:lvlText w:val="•"/>
      <w:lvlJc w:val="left"/>
      <w:pPr>
        <w:ind w:left="1785" w:hanging="705"/>
      </w:pPr>
      <w:rPr>
        <w:rFonts w:ascii="Calibri" w:eastAsia="Times New Roman"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366428B"/>
    <w:multiLevelType w:val="hybridMultilevel"/>
    <w:tmpl w:val="F3B62C80"/>
    <w:lvl w:ilvl="0" w:tplc="04150017">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A524BE9"/>
    <w:multiLevelType w:val="hybridMultilevel"/>
    <w:tmpl w:val="DE5E4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B5B7BD6"/>
    <w:multiLevelType w:val="hybridMultilevel"/>
    <w:tmpl w:val="27BE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17064"/>
    <w:multiLevelType w:val="hybridMultilevel"/>
    <w:tmpl w:val="54EEABB8"/>
    <w:lvl w:ilvl="0" w:tplc="CA92D7AE">
      <w:start w:val="1"/>
      <w:numFmt w:val="bullet"/>
      <w:lvlText w:val="–"/>
      <w:lvlJc w:val="left"/>
      <w:pPr>
        <w:ind w:left="720" w:hanging="360"/>
      </w:pPr>
      <w:rPr>
        <w:rFonts w:ascii="Sitka Text" w:hAnsi="Sitka Text"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C115258"/>
    <w:multiLevelType w:val="hybridMultilevel"/>
    <w:tmpl w:val="AF5E5170"/>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57E616C"/>
    <w:multiLevelType w:val="hybridMultilevel"/>
    <w:tmpl w:val="6504C758"/>
    <w:lvl w:ilvl="0" w:tplc="CA92D7AE">
      <w:start w:val="1"/>
      <w:numFmt w:val="bullet"/>
      <w:lvlText w:val="–"/>
      <w:lvlJc w:val="left"/>
      <w:pPr>
        <w:ind w:left="360" w:hanging="360"/>
      </w:pPr>
      <w:rPr>
        <w:rFonts w:ascii="Sitka Text" w:hAnsi="Sitka Text"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BD801EC"/>
    <w:multiLevelType w:val="hybridMultilevel"/>
    <w:tmpl w:val="63648F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6626CE6">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2C3263"/>
    <w:multiLevelType w:val="hybridMultilevel"/>
    <w:tmpl w:val="9A6464DA"/>
    <w:lvl w:ilvl="0" w:tplc="97AE5B56">
      <w:start w:val="1"/>
      <w:numFmt w:val="decimal"/>
      <w:lvlText w:val="%1."/>
      <w:lvlJc w:val="left"/>
      <w:pPr>
        <w:ind w:left="476" w:hanging="361"/>
      </w:pPr>
      <w:rPr>
        <w:rFonts w:asciiTheme="minorHAnsi" w:eastAsia="Times New Roman" w:hAnsiTheme="minorHAnsi" w:cstheme="minorHAnsi" w:hint="default"/>
        <w:b w:val="0"/>
        <w:bCs w:val="0"/>
        <w:i w:val="0"/>
        <w:iCs w:val="0"/>
        <w:spacing w:val="0"/>
        <w:w w:val="100"/>
        <w:sz w:val="20"/>
        <w:szCs w:val="20"/>
        <w:lang w:val="pl-PL" w:eastAsia="en-US" w:bidi="ar-SA"/>
      </w:rPr>
    </w:lvl>
    <w:lvl w:ilvl="1" w:tplc="CA92D7AE">
      <w:start w:val="1"/>
      <w:numFmt w:val="bullet"/>
      <w:lvlText w:val="–"/>
      <w:lvlJc w:val="left"/>
      <w:pPr>
        <w:ind w:left="1196" w:hanging="360"/>
      </w:pPr>
      <w:rPr>
        <w:rFonts w:ascii="Sitka Text" w:hAnsi="Sitka Text" w:hint="default"/>
      </w:rPr>
    </w:lvl>
    <w:lvl w:ilvl="2" w:tplc="FFFFFFFF">
      <w:numFmt w:val="bullet"/>
      <w:lvlText w:val="•"/>
      <w:lvlJc w:val="left"/>
      <w:pPr>
        <w:ind w:left="2140" w:hanging="360"/>
      </w:pPr>
      <w:rPr>
        <w:rFonts w:hint="default"/>
        <w:lang w:val="pl-PL" w:eastAsia="en-US" w:bidi="ar-SA"/>
      </w:rPr>
    </w:lvl>
    <w:lvl w:ilvl="3" w:tplc="FFFFFFFF">
      <w:numFmt w:val="bullet"/>
      <w:lvlText w:val="•"/>
      <w:lvlJc w:val="left"/>
      <w:pPr>
        <w:ind w:left="3081" w:hanging="360"/>
      </w:pPr>
      <w:rPr>
        <w:rFonts w:hint="default"/>
        <w:lang w:val="pl-PL" w:eastAsia="en-US" w:bidi="ar-SA"/>
      </w:rPr>
    </w:lvl>
    <w:lvl w:ilvl="4" w:tplc="FFFFFFFF">
      <w:numFmt w:val="bullet"/>
      <w:lvlText w:val="•"/>
      <w:lvlJc w:val="left"/>
      <w:pPr>
        <w:ind w:left="4022" w:hanging="360"/>
      </w:pPr>
      <w:rPr>
        <w:rFonts w:hint="default"/>
        <w:lang w:val="pl-PL" w:eastAsia="en-US" w:bidi="ar-SA"/>
      </w:rPr>
    </w:lvl>
    <w:lvl w:ilvl="5" w:tplc="FFFFFFFF">
      <w:numFmt w:val="bullet"/>
      <w:lvlText w:val="•"/>
      <w:lvlJc w:val="left"/>
      <w:pPr>
        <w:ind w:left="4962" w:hanging="360"/>
      </w:pPr>
      <w:rPr>
        <w:rFonts w:hint="default"/>
        <w:lang w:val="pl-PL" w:eastAsia="en-US" w:bidi="ar-SA"/>
      </w:rPr>
    </w:lvl>
    <w:lvl w:ilvl="6" w:tplc="FFFFFFFF">
      <w:numFmt w:val="bullet"/>
      <w:lvlText w:val="•"/>
      <w:lvlJc w:val="left"/>
      <w:pPr>
        <w:ind w:left="5903" w:hanging="360"/>
      </w:pPr>
      <w:rPr>
        <w:rFonts w:hint="default"/>
        <w:lang w:val="pl-PL" w:eastAsia="en-US" w:bidi="ar-SA"/>
      </w:rPr>
    </w:lvl>
    <w:lvl w:ilvl="7" w:tplc="FFFFFFFF">
      <w:numFmt w:val="bullet"/>
      <w:lvlText w:val="•"/>
      <w:lvlJc w:val="left"/>
      <w:pPr>
        <w:ind w:left="6844" w:hanging="360"/>
      </w:pPr>
      <w:rPr>
        <w:rFonts w:hint="default"/>
        <w:lang w:val="pl-PL" w:eastAsia="en-US" w:bidi="ar-SA"/>
      </w:rPr>
    </w:lvl>
    <w:lvl w:ilvl="8" w:tplc="FFFFFFFF">
      <w:numFmt w:val="bullet"/>
      <w:lvlText w:val="•"/>
      <w:lvlJc w:val="left"/>
      <w:pPr>
        <w:ind w:left="7784" w:hanging="360"/>
      </w:pPr>
      <w:rPr>
        <w:rFonts w:hint="default"/>
        <w:lang w:val="pl-PL" w:eastAsia="en-US" w:bidi="ar-SA"/>
      </w:rPr>
    </w:lvl>
  </w:abstractNum>
  <w:abstractNum w:abstractNumId="26" w15:restartNumberingAfterBreak="0">
    <w:nsid w:val="3C530F8A"/>
    <w:multiLevelType w:val="hybridMultilevel"/>
    <w:tmpl w:val="F3B62C8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14A9147"/>
    <w:multiLevelType w:val="hybridMultilevel"/>
    <w:tmpl w:val="3EE4057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3C75A0E"/>
    <w:multiLevelType w:val="hybridMultilevel"/>
    <w:tmpl w:val="F418C764"/>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534105C"/>
    <w:multiLevelType w:val="hybridMultilevel"/>
    <w:tmpl w:val="91584E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0257BE"/>
    <w:multiLevelType w:val="hybridMultilevel"/>
    <w:tmpl w:val="7C765C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73914F4"/>
    <w:multiLevelType w:val="hybridMultilevel"/>
    <w:tmpl w:val="98489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8D7635"/>
    <w:multiLevelType w:val="hybridMultilevel"/>
    <w:tmpl w:val="3A7AC8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A020220"/>
    <w:multiLevelType w:val="hybridMultilevel"/>
    <w:tmpl w:val="7ED2DDAE"/>
    <w:lvl w:ilvl="0" w:tplc="CA92D7AE">
      <w:start w:val="1"/>
      <w:numFmt w:val="bullet"/>
      <w:lvlText w:val="–"/>
      <w:lvlJc w:val="left"/>
      <w:pPr>
        <w:ind w:left="360" w:hanging="360"/>
      </w:pPr>
      <w:rPr>
        <w:rFonts w:ascii="Sitka Text" w:hAnsi="Sitka Text"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4AD16E9B"/>
    <w:multiLevelType w:val="hybridMultilevel"/>
    <w:tmpl w:val="1F6CBCE8"/>
    <w:lvl w:ilvl="0" w:tplc="FFFFFFFF">
      <w:start w:val="1"/>
      <w:numFmt w:val="bullet"/>
      <w:lvlText w:val=""/>
      <w:lvlJc w:val="left"/>
      <w:pPr>
        <w:ind w:left="720" w:hanging="360"/>
      </w:pPr>
      <w:rPr>
        <w:rFonts w:ascii="Symbol" w:hAnsi="Symbol" w:hint="default"/>
      </w:rPr>
    </w:lvl>
    <w:lvl w:ilvl="1" w:tplc="CA92D7AE">
      <w:start w:val="1"/>
      <w:numFmt w:val="bullet"/>
      <w:lvlText w:val="–"/>
      <w:lvlJc w:val="left"/>
      <w:pPr>
        <w:ind w:left="360" w:hanging="360"/>
      </w:pPr>
      <w:rPr>
        <w:rFonts w:ascii="Sitka Text" w:hAnsi="Sitka Tex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E1869A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FFD7C4C"/>
    <w:multiLevelType w:val="hybridMultilevel"/>
    <w:tmpl w:val="88F0C8F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51E330EA"/>
    <w:multiLevelType w:val="hybridMultilevel"/>
    <w:tmpl w:val="60D0AA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42005DC"/>
    <w:multiLevelType w:val="hybridMultilevel"/>
    <w:tmpl w:val="D00ACD90"/>
    <w:lvl w:ilvl="0" w:tplc="041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54396525"/>
    <w:multiLevelType w:val="hybridMultilevel"/>
    <w:tmpl w:val="A01A7FF2"/>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54E404E2"/>
    <w:multiLevelType w:val="hybridMultilevel"/>
    <w:tmpl w:val="F3B62C8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556980D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55724AEC"/>
    <w:multiLevelType w:val="multilevel"/>
    <w:tmpl w:val="E67A6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8A73BB3"/>
    <w:multiLevelType w:val="hybridMultilevel"/>
    <w:tmpl w:val="006EC6A0"/>
    <w:lvl w:ilvl="0" w:tplc="A45848CA">
      <w:start w:val="1"/>
      <w:numFmt w:val="upperRoman"/>
      <w:lvlText w:val="%1."/>
      <w:lvlJc w:val="left"/>
      <w:pPr>
        <w:ind w:left="1068" w:hanging="360"/>
      </w:pPr>
      <w:rPr>
        <w:rFonts w:ascii="Calibri" w:hAnsi="Calibri" w:cs="Calibri" w:hint="default"/>
        <w:b w:val="0"/>
        <w:bCs/>
        <w:sz w:val="20"/>
        <w:szCs w:val="2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4" w15:restartNumberingAfterBreak="0">
    <w:nsid w:val="5A0006AF"/>
    <w:multiLevelType w:val="hybridMultilevel"/>
    <w:tmpl w:val="37122962"/>
    <w:lvl w:ilvl="0" w:tplc="041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5A2F0C00"/>
    <w:multiLevelType w:val="hybridMultilevel"/>
    <w:tmpl w:val="703E8EC2"/>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DFF58CC"/>
    <w:multiLevelType w:val="multilevel"/>
    <w:tmpl w:val="BDF4AF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412" w:hanging="612"/>
      </w:pPr>
      <w:rPr>
        <w:rFonts w:hint="default"/>
      </w:rPr>
    </w:lvl>
    <w:lvl w:ilvl="3">
      <w:start w:val="1"/>
      <w:numFmt w:val="lowerLetter"/>
      <w:lvlText w:val="%4)"/>
      <w:lvlJc w:val="left"/>
      <w:pPr>
        <w:ind w:left="3072" w:hanging="552"/>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D74042"/>
    <w:multiLevelType w:val="hybridMultilevel"/>
    <w:tmpl w:val="A20AEC9A"/>
    <w:lvl w:ilvl="0" w:tplc="FFFFFFFF">
      <w:start w:val="1"/>
      <w:numFmt w:val="bullet"/>
      <w:lvlText w:val=""/>
      <w:lvlJc w:val="left"/>
      <w:pPr>
        <w:ind w:left="720" w:hanging="360"/>
      </w:pPr>
      <w:rPr>
        <w:rFonts w:ascii="Symbol" w:hAnsi="Symbol" w:hint="default"/>
      </w:rPr>
    </w:lvl>
    <w:lvl w:ilvl="1" w:tplc="CA92D7AE">
      <w:start w:val="1"/>
      <w:numFmt w:val="bullet"/>
      <w:lvlText w:val="–"/>
      <w:lvlJc w:val="left"/>
      <w:pPr>
        <w:ind w:left="360" w:hanging="360"/>
      </w:pPr>
      <w:rPr>
        <w:rFonts w:ascii="Sitka Text" w:hAnsi="Sitka Tex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666A4CE7"/>
    <w:multiLevelType w:val="hybridMultilevel"/>
    <w:tmpl w:val="FFAAEB1C"/>
    <w:lvl w:ilvl="0" w:tplc="76B2EBB2">
      <w:start w:val="1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6DA73EC"/>
    <w:multiLevelType w:val="multilevel"/>
    <w:tmpl w:val="0D6AEF3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0" w15:restartNumberingAfterBreak="0">
    <w:nsid w:val="67184FB6"/>
    <w:multiLevelType w:val="hybridMultilevel"/>
    <w:tmpl w:val="4A10D7D8"/>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6BD174AA"/>
    <w:multiLevelType w:val="hybridMultilevel"/>
    <w:tmpl w:val="86FE5B56"/>
    <w:lvl w:ilvl="0" w:tplc="D5B2C07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EEC1160"/>
    <w:multiLevelType w:val="hybridMultilevel"/>
    <w:tmpl w:val="96DE5F4C"/>
    <w:lvl w:ilvl="0" w:tplc="CA92D7AE">
      <w:start w:val="1"/>
      <w:numFmt w:val="bullet"/>
      <w:lvlText w:val="–"/>
      <w:lvlJc w:val="left"/>
      <w:pPr>
        <w:ind w:left="360" w:hanging="360"/>
      </w:pPr>
      <w:rPr>
        <w:rFonts w:ascii="Sitka Text" w:hAnsi="Sitka Text"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7138602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73D756E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6E9213D"/>
    <w:multiLevelType w:val="hybridMultilevel"/>
    <w:tmpl w:val="F3B62C8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7B2B67D6"/>
    <w:multiLevelType w:val="hybridMultilevel"/>
    <w:tmpl w:val="AEDE0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56552B"/>
    <w:multiLevelType w:val="hybridMultilevel"/>
    <w:tmpl w:val="4AE2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37978274">
    <w:abstractNumId w:val="45"/>
  </w:num>
  <w:num w:numId="2" w16cid:durableId="724792484">
    <w:abstractNumId w:val="25"/>
  </w:num>
  <w:num w:numId="3" w16cid:durableId="2083749796">
    <w:abstractNumId w:val="12"/>
  </w:num>
  <w:num w:numId="4" w16cid:durableId="1025179898">
    <w:abstractNumId w:val="20"/>
  </w:num>
  <w:num w:numId="5" w16cid:durableId="1448963339">
    <w:abstractNumId w:val="31"/>
  </w:num>
  <w:num w:numId="6" w16cid:durableId="1782724817">
    <w:abstractNumId w:val="3"/>
  </w:num>
  <w:num w:numId="7" w16cid:durableId="982270645">
    <w:abstractNumId w:val="35"/>
  </w:num>
  <w:num w:numId="8" w16cid:durableId="337001597">
    <w:abstractNumId w:val="39"/>
  </w:num>
  <w:num w:numId="9" w16cid:durableId="893851629">
    <w:abstractNumId w:val="50"/>
  </w:num>
  <w:num w:numId="10" w16cid:durableId="640961661">
    <w:abstractNumId w:val="4"/>
  </w:num>
  <w:num w:numId="11" w16cid:durableId="293367264">
    <w:abstractNumId w:val="2"/>
  </w:num>
  <w:num w:numId="12" w16cid:durableId="2132085198">
    <w:abstractNumId w:val="11"/>
  </w:num>
  <w:num w:numId="13" w16cid:durableId="91560765">
    <w:abstractNumId w:val="53"/>
  </w:num>
  <w:num w:numId="14" w16cid:durableId="590704769">
    <w:abstractNumId w:val="54"/>
  </w:num>
  <w:num w:numId="15" w16cid:durableId="164713850">
    <w:abstractNumId w:val="28"/>
  </w:num>
  <w:num w:numId="16" w16cid:durableId="1076561128">
    <w:abstractNumId w:val="22"/>
  </w:num>
  <w:num w:numId="17" w16cid:durableId="125006888">
    <w:abstractNumId w:val="41"/>
  </w:num>
  <w:num w:numId="18" w16cid:durableId="1181621516">
    <w:abstractNumId w:val="0"/>
  </w:num>
  <w:num w:numId="19" w16cid:durableId="480851728">
    <w:abstractNumId w:val="9"/>
  </w:num>
  <w:num w:numId="20" w16cid:durableId="1634484598">
    <w:abstractNumId w:val="27"/>
  </w:num>
  <w:num w:numId="21" w16cid:durableId="568459774">
    <w:abstractNumId w:val="19"/>
  </w:num>
  <w:num w:numId="22" w16cid:durableId="1063020751">
    <w:abstractNumId w:val="17"/>
  </w:num>
  <w:num w:numId="23" w16cid:durableId="2123455086">
    <w:abstractNumId w:val="36"/>
  </w:num>
  <w:num w:numId="24" w16cid:durableId="1306084731">
    <w:abstractNumId w:val="7"/>
  </w:num>
  <w:num w:numId="25" w16cid:durableId="864170986">
    <w:abstractNumId w:val="1"/>
  </w:num>
  <w:num w:numId="26" w16cid:durableId="47992763">
    <w:abstractNumId w:val="42"/>
  </w:num>
  <w:num w:numId="27" w16cid:durableId="2065830971">
    <w:abstractNumId w:val="46"/>
  </w:num>
  <w:num w:numId="28" w16cid:durableId="1694577930">
    <w:abstractNumId w:val="51"/>
  </w:num>
  <w:num w:numId="29" w16cid:durableId="717238583">
    <w:abstractNumId w:val="29"/>
  </w:num>
  <w:num w:numId="30" w16cid:durableId="393771266">
    <w:abstractNumId w:val="10"/>
  </w:num>
  <w:num w:numId="31" w16cid:durableId="577983660">
    <w:abstractNumId w:val="16"/>
  </w:num>
  <w:num w:numId="32" w16cid:durableId="1780757970">
    <w:abstractNumId w:val="48"/>
  </w:num>
  <w:num w:numId="33" w16cid:durableId="925381079">
    <w:abstractNumId w:val="24"/>
  </w:num>
  <w:num w:numId="34" w16cid:durableId="292567790">
    <w:abstractNumId w:val="5"/>
  </w:num>
  <w:num w:numId="35" w16cid:durableId="1821653272">
    <w:abstractNumId w:val="57"/>
  </w:num>
  <w:num w:numId="36" w16cid:durableId="1481186862">
    <w:abstractNumId w:val="52"/>
  </w:num>
  <w:num w:numId="37" w16cid:durableId="96565852">
    <w:abstractNumId w:val="38"/>
  </w:num>
  <w:num w:numId="38" w16cid:durableId="1289626531">
    <w:abstractNumId w:val="37"/>
  </w:num>
  <w:num w:numId="39" w16cid:durableId="1711688513">
    <w:abstractNumId w:val="30"/>
  </w:num>
  <w:num w:numId="40" w16cid:durableId="468860128">
    <w:abstractNumId w:val="44"/>
  </w:num>
  <w:num w:numId="41" w16cid:durableId="1905144596">
    <w:abstractNumId w:val="43"/>
  </w:num>
  <w:num w:numId="42" w16cid:durableId="93675613">
    <w:abstractNumId w:val="8"/>
  </w:num>
  <w:num w:numId="43" w16cid:durableId="82000159">
    <w:abstractNumId w:val="34"/>
  </w:num>
  <w:num w:numId="44" w16cid:durableId="1594050189">
    <w:abstractNumId w:val="47"/>
  </w:num>
  <w:num w:numId="45" w16cid:durableId="1894806358">
    <w:abstractNumId w:val="14"/>
  </w:num>
  <w:num w:numId="46" w16cid:durableId="1271742915">
    <w:abstractNumId w:val="13"/>
  </w:num>
  <w:num w:numId="47" w16cid:durableId="490828064">
    <w:abstractNumId w:val="15"/>
  </w:num>
  <w:num w:numId="48" w16cid:durableId="136266647">
    <w:abstractNumId w:val="21"/>
  </w:num>
  <w:num w:numId="49" w16cid:durableId="1601641691">
    <w:abstractNumId w:val="23"/>
  </w:num>
  <w:num w:numId="50" w16cid:durableId="2089961168">
    <w:abstractNumId w:val="33"/>
  </w:num>
  <w:num w:numId="51" w16cid:durableId="1814440555">
    <w:abstractNumId w:val="6"/>
  </w:num>
  <w:num w:numId="52" w16cid:durableId="1962178057">
    <w:abstractNumId w:val="49"/>
  </w:num>
  <w:num w:numId="53" w16cid:durableId="404422721">
    <w:abstractNumId w:val="56"/>
  </w:num>
  <w:num w:numId="54" w16cid:durableId="294986349">
    <w:abstractNumId w:val="18"/>
  </w:num>
  <w:num w:numId="55" w16cid:durableId="1267494036">
    <w:abstractNumId w:val="26"/>
  </w:num>
  <w:num w:numId="56" w16cid:durableId="1960332491">
    <w:abstractNumId w:val="40"/>
  </w:num>
  <w:num w:numId="57" w16cid:durableId="1235436798">
    <w:abstractNumId w:val="55"/>
  </w:num>
  <w:num w:numId="58" w16cid:durableId="1295602831">
    <w:abstractNumId w:val="3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DC5"/>
    <w:rsid w:val="0004195B"/>
    <w:rsid w:val="00065DB1"/>
    <w:rsid w:val="00075978"/>
    <w:rsid w:val="000B075B"/>
    <w:rsid w:val="00106445"/>
    <w:rsid w:val="00106ECC"/>
    <w:rsid w:val="00135AF1"/>
    <w:rsid w:val="00146CE5"/>
    <w:rsid w:val="001479A8"/>
    <w:rsid w:val="00162510"/>
    <w:rsid w:val="001628BC"/>
    <w:rsid w:val="001A6342"/>
    <w:rsid w:val="001C1C7C"/>
    <w:rsid w:val="001C7C4B"/>
    <w:rsid w:val="002231DB"/>
    <w:rsid w:val="00252B52"/>
    <w:rsid w:val="003116FB"/>
    <w:rsid w:val="003154EC"/>
    <w:rsid w:val="003C6705"/>
    <w:rsid w:val="00400786"/>
    <w:rsid w:val="00404644"/>
    <w:rsid w:val="00452E64"/>
    <w:rsid w:val="004609BD"/>
    <w:rsid w:val="00472C7B"/>
    <w:rsid w:val="00493EF7"/>
    <w:rsid w:val="00500CD9"/>
    <w:rsid w:val="005558FE"/>
    <w:rsid w:val="005631B7"/>
    <w:rsid w:val="005C54A7"/>
    <w:rsid w:val="00603A71"/>
    <w:rsid w:val="00612F89"/>
    <w:rsid w:val="0067166F"/>
    <w:rsid w:val="007137F5"/>
    <w:rsid w:val="00717698"/>
    <w:rsid w:val="00724FF9"/>
    <w:rsid w:val="007347E0"/>
    <w:rsid w:val="007F4774"/>
    <w:rsid w:val="00815221"/>
    <w:rsid w:val="00816A21"/>
    <w:rsid w:val="008724BB"/>
    <w:rsid w:val="00887F3A"/>
    <w:rsid w:val="008D5457"/>
    <w:rsid w:val="008E18E9"/>
    <w:rsid w:val="008F3F3D"/>
    <w:rsid w:val="009B1F75"/>
    <w:rsid w:val="00A50A20"/>
    <w:rsid w:val="00A93E8E"/>
    <w:rsid w:val="00AB0247"/>
    <w:rsid w:val="00AC3195"/>
    <w:rsid w:val="00AE5157"/>
    <w:rsid w:val="00B11BCD"/>
    <w:rsid w:val="00B37384"/>
    <w:rsid w:val="00BA3442"/>
    <w:rsid w:val="00C07110"/>
    <w:rsid w:val="00C134B8"/>
    <w:rsid w:val="00C3533D"/>
    <w:rsid w:val="00CB1215"/>
    <w:rsid w:val="00D03E96"/>
    <w:rsid w:val="00D85151"/>
    <w:rsid w:val="00D8575F"/>
    <w:rsid w:val="00D85961"/>
    <w:rsid w:val="00DE5E0D"/>
    <w:rsid w:val="00DF2201"/>
    <w:rsid w:val="00E34D2D"/>
    <w:rsid w:val="00E54827"/>
    <w:rsid w:val="00E57845"/>
    <w:rsid w:val="00EB5184"/>
    <w:rsid w:val="00EC3B3A"/>
    <w:rsid w:val="00ED2498"/>
    <w:rsid w:val="00ED6C42"/>
    <w:rsid w:val="00F00A08"/>
    <w:rsid w:val="00F04891"/>
    <w:rsid w:val="00F644CF"/>
    <w:rsid w:val="00F67DC5"/>
    <w:rsid w:val="00F903CC"/>
    <w:rsid w:val="00FA46B2"/>
    <w:rsid w:val="00FB59F1"/>
    <w:rsid w:val="00FD24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012B8"/>
  <w15:chartTrackingRefBased/>
  <w15:docId w15:val="{804E0A9A-3482-4E7C-A7C8-595D1B220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7DC5"/>
    <w:pPr>
      <w:widowControl w:val="0"/>
      <w:autoSpaceDE w:val="0"/>
      <w:autoSpaceDN w:val="0"/>
      <w:spacing w:after="0" w:line="240" w:lineRule="auto"/>
    </w:pPr>
    <w:rPr>
      <w:rFonts w:ascii="Times New Roman" w:eastAsia="Times New Roman" w:hAnsi="Times New Roman" w:cs="Times New Roman"/>
      <w:kern w:val="0"/>
    </w:rPr>
  </w:style>
  <w:style w:type="paragraph" w:styleId="Nagwek1">
    <w:name w:val="heading 1"/>
    <w:basedOn w:val="Normalny"/>
    <w:link w:val="Nagwek1Znak"/>
    <w:uiPriority w:val="9"/>
    <w:qFormat/>
    <w:rsid w:val="00BA3442"/>
    <w:pPr>
      <w:ind w:left="476" w:hanging="720"/>
      <w:jc w:val="both"/>
      <w:outlineLvl w:val="0"/>
    </w:pPr>
    <w:rPr>
      <w:b/>
      <w:bCs/>
      <w:sz w:val="24"/>
      <w:szCs w:val="24"/>
      <w14:ligatures w14:val="none"/>
    </w:rPr>
  </w:style>
  <w:style w:type="paragraph" w:styleId="Nagwek2">
    <w:name w:val="heading 2"/>
    <w:basedOn w:val="Normalny"/>
    <w:next w:val="Normalny"/>
    <w:link w:val="Nagwek2Znak"/>
    <w:uiPriority w:val="9"/>
    <w:semiHidden/>
    <w:unhideWhenUsed/>
    <w:qFormat/>
    <w:rsid w:val="00493EF7"/>
    <w:pPr>
      <w:keepNext/>
      <w:keepLines/>
      <w:widowControl/>
      <w:autoSpaceDE/>
      <w:autoSpaceDN/>
      <w:spacing w:before="160" w:after="80" w:line="259" w:lineRule="auto"/>
      <w:outlineLvl w:val="1"/>
    </w:pPr>
    <w:rPr>
      <w:rFonts w:asciiTheme="majorHAnsi" w:eastAsiaTheme="majorEastAsia" w:hAnsiTheme="majorHAnsi" w:cstheme="majorBidi"/>
      <w:color w:val="2F5496" w:themeColor="accent1" w:themeShade="BF"/>
      <w:sz w:val="32"/>
      <w:szCs w:val="32"/>
      <w14:ligatures w14:val="none"/>
    </w:rPr>
  </w:style>
  <w:style w:type="paragraph" w:styleId="Nagwek3">
    <w:name w:val="heading 3"/>
    <w:basedOn w:val="Normalny"/>
    <w:next w:val="Normalny"/>
    <w:link w:val="Nagwek3Znak"/>
    <w:uiPriority w:val="9"/>
    <w:semiHidden/>
    <w:unhideWhenUsed/>
    <w:qFormat/>
    <w:rsid w:val="00493EF7"/>
    <w:pPr>
      <w:keepNext/>
      <w:keepLines/>
      <w:widowControl/>
      <w:autoSpaceDE/>
      <w:autoSpaceDN/>
      <w:spacing w:before="160" w:after="80" w:line="259" w:lineRule="auto"/>
      <w:outlineLvl w:val="2"/>
    </w:pPr>
    <w:rPr>
      <w:rFonts w:ascii="Calibri" w:eastAsiaTheme="majorEastAsia" w:hAnsi="Calibri" w:cstheme="majorBidi"/>
      <w:color w:val="2F5496" w:themeColor="accent1" w:themeShade="BF"/>
      <w:sz w:val="28"/>
      <w:szCs w:val="28"/>
      <w14:ligatures w14:val="none"/>
    </w:rPr>
  </w:style>
  <w:style w:type="paragraph" w:styleId="Nagwek4">
    <w:name w:val="heading 4"/>
    <w:basedOn w:val="Normalny"/>
    <w:next w:val="Normalny"/>
    <w:link w:val="Nagwek4Znak"/>
    <w:uiPriority w:val="9"/>
    <w:semiHidden/>
    <w:unhideWhenUsed/>
    <w:qFormat/>
    <w:rsid w:val="00493EF7"/>
    <w:pPr>
      <w:keepNext/>
      <w:keepLines/>
      <w:widowControl/>
      <w:autoSpaceDE/>
      <w:autoSpaceDN/>
      <w:spacing w:before="80" w:after="40" w:line="259" w:lineRule="auto"/>
      <w:outlineLvl w:val="3"/>
    </w:pPr>
    <w:rPr>
      <w:rFonts w:ascii="Calibri" w:eastAsiaTheme="majorEastAsia" w:hAnsi="Calibri" w:cstheme="majorBidi"/>
      <w:i/>
      <w:iCs/>
      <w:color w:val="2F5496" w:themeColor="accent1" w:themeShade="BF"/>
      <w14:ligatures w14:val="none"/>
    </w:rPr>
  </w:style>
  <w:style w:type="paragraph" w:styleId="Nagwek5">
    <w:name w:val="heading 5"/>
    <w:basedOn w:val="Normalny"/>
    <w:next w:val="Normalny"/>
    <w:link w:val="Nagwek5Znak"/>
    <w:uiPriority w:val="9"/>
    <w:semiHidden/>
    <w:unhideWhenUsed/>
    <w:qFormat/>
    <w:rsid w:val="00493EF7"/>
    <w:pPr>
      <w:keepNext/>
      <w:keepLines/>
      <w:widowControl/>
      <w:autoSpaceDE/>
      <w:autoSpaceDN/>
      <w:spacing w:before="80" w:after="40" w:line="259" w:lineRule="auto"/>
      <w:outlineLvl w:val="4"/>
    </w:pPr>
    <w:rPr>
      <w:rFonts w:ascii="Calibri" w:eastAsiaTheme="majorEastAsia" w:hAnsi="Calibri" w:cstheme="majorBidi"/>
      <w:color w:val="2F5496" w:themeColor="accent1" w:themeShade="BF"/>
      <w14:ligatures w14:val="none"/>
    </w:rPr>
  </w:style>
  <w:style w:type="paragraph" w:styleId="Nagwek6">
    <w:name w:val="heading 6"/>
    <w:basedOn w:val="Normalny"/>
    <w:next w:val="Normalny"/>
    <w:link w:val="Nagwek6Znak"/>
    <w:uiPriority w:val="9"/>
    <w:semiHidden/>
    <w:unhideWhenUsed/>
    <w:qFormat/>
    <w:rsid w:val="00493EF7"/>
    <w:pPr>
      <w:keepNext/>
      <w:keepLines/>
      <w:widowControl/>
      <w:autoSpaceDE/>
      <w:autoSpaceDN/>
      <w:spacing w:before="40" w:line="259" w:lineRule="auto"/>
      <w:outlineLvl w:val="5"/>
    </w:pPr>
    <w:rPr>
      <w:rFonts w:ascii="Calibri" w:eastAsiaTheme="majorEastAsia" w:hAnsi="Calibri" w:cstheme="majorBidi"/>
      <w:i/>
      <w:iCs/>
      <w:color w:val="595959" w:themeColor="text1" w:themeTint="A6"/>
      <w14:ligatures w14:val="none"/>
    </w:rPr>
  </w:style>
  <w:style w:type="paragraph" w:styleId="Nagwek7">
    <w:name w:val="heading 7"/>
    <w:basedOn w:val="Normalny"/>
    <w:next w:val="Normalny"/>
    <w:link w:val="Nagwek7Znak"/>
    <w:uiPriority w:val="9"/>
    <w:semiHidden/>
    <w:unhideWhenUsed/>
    <w:qFormat/>
    <w:rsid w:val="00493EF7"/>
    <w:pPr>
      <w:keepNext/>
      <w:keepLines/>
      <w:widowControl/>
      <w:autoSpaceDE/>
      <w:autoSpaceDN/>
      <w:spacing w:before="40" w:line="259" w:lineRule="auto"/>
      <w:outlineLvl w:val="6"/>
    </w:pPr>
    <w:rPr>
      <w:rFonts w:ascii="Calibri" w:eastAsiaTheme="majorEastAsia" w:hAnsi="Calibri" w:cstheme="majorBidi"/>
      <w:color w:val="595959" w:themeColor="text1" w:themeTint="A6"/>
      <w14:ligatures w14:val="none"/>
    </w:rPr>
  </w:style>
  <w:style w:type="paragraph" w:styleId="Nagwek8">
    <w:name w:val="heading 8"/>
    <w:basedOn w:val="Normalny"/>
    <w:next w:val="Normalny"/>
    <w:link w:val="Nagwek8Znak"/>
    <w:uiPriority w:val="9"/>
    <w:semiHidden/>
    <w:unhideWhenUsed/>
    <w:qFormat/>
    <w:rsid w:val="00493EF7"/>
    <w:pPr>
      <w:keepNext/>
      <w:keepLines/>
      <w:widowControl/>
      <w:autoSpaceDE/>
      <w:autoSpaceDN/>
      <w:spacing w:line="259" w:lineRule="auto"/>
      <w:outlineLvl w:val="7"/>
    </w:pPr>
    <w:rPr>
      <w:rFonts w:ascii="Calibri" w:eastAsiaTheme="majorEastAsia" w:hAnsi="Calibri" w:cstheme="majorBidi"/>
      <w:i/>
      <w:iCs/>
      <w:color w:val="272727" w:themeColor="text1" w:themeTint="D8"/>
      <w14:ligatures w14:val="none"/>
    </w:rPr>
  </w:style>
  <w:style w:type="paragraph" w:styleId="Nagwek9">
    <w:name w:val="heading 9"/>
    <w:basedOn w:val="Normalny"/>
    <w:next w:val="Normalny"/>
    <w:link w:val="Nagwek9Znak"/>
    <w:uiPriority w:val="9"/>
    <w:semiHidden/>
    <w:unhideWhenUsed/>
    <w:qFormat/>
    <w:rsid w:val="00493EF7"/>
    <w:pPr>
      <w:keepNext/>
      <w:keepLines/>
      <w:widowControl/>
      <w:autoSpaceDE/>
      <w:autoSpaceDN/>
      <w:spacing w:line="259" w:lineRule="auto"/>
      <w:outlineLvl w:val="8"/>
    </w:pPr>
    <w:rPr>
      <w:rFonts w:ascii="Calibri" w:eastAsiaTheme="majorEastAsia" w:hAnsi="Calibri" w:cstheme="majorBidi"/>
      <w:color w:val="272727" w:themeColor="text1" w:themeTint="D8"/>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CW_Lista,Akapit z listą BS,normalny tekst,List Paragraph in table,Średnia siatka 1 — akcent 21,sw tekst,lp1,List Paragraph2,List Paragraph"/>
    <w:basedOn w:val="Normalny"/>
    <w:link w:val="AkapitzlistZnak"/>
    <w:uiPriority w:val="34"/>
    <w:qFormat/>
    <w:rsid w:val="00F67DC5"/>
    <w:pPr>
      <w:ind w:left="746" w:hanging="428"/>
      <w:jc w:val="both"/>
    </w:pPr>
  </w:style>
  <w:style w:type="character" w:customStyle="1" w:styleId="AkapitzlistZnak">
    <w:name w:val="Akapit z listą Znak"/>
    <w:aliases w:val="L1 Znak,Numerowanie Znak,2 heading Znak,A_wyliczenie Znak,K-P_odwolanie Znak,Akapit z listą5 Znak,maz_wyliczenie Znak,opis dzialania Znak,CW_Lista Znak,Akapit z listą BS Znak,normalny tekst Znak,List Paragraph in table Znak,lp1 Znak"/>
    <w:link w:val="Akapitzlist"/>
    <w:uiPriority w:val="34"/>
    <w:qFormat/>
    <w:locked/>
    <w:rsid w:val="00F67DC5"/>
    <w:rPr>
      <w:rFonts w:ascii="Times New Roman" w:eastAsia="Times New Roman" w:hAnsi="Times New Roman" w:cs="Times New Roman"/>
      <w:kern w:val="0"/>
    </w:rPr>
  </w:style>
  <w:style w:type="character" w:customStyle="1" w:styleId="Nagwek1Znak">
    <w:name w:val="Nagłówek 1 Znak"/>
    <w:basedOn w:val="Domylnaczcionkaakapitu"/>
    <w:link w:val="Nagwek1"/>
    <w:uiPriority w:val="9"/>
    <w:rsid w:val="00BA3442"/>
    <w:rPr>
      <w:rFonts w:ascii="Times New Roman" w:eastAsia="Times New Roman" w:hAnsi="Times New Roman" w:cs="Times New Roman"/>
      <w:b/>
      <w:bCs/>
      <w:kern w:val="0"/>
      <w:sz w:val="24"/>
      <w:szCs w:val="24"/>
      <w14:ligatures w14:val="none"/>
    </w:rPr>
  </w:style>
  <w:style w:type="paragraph" w:styleId="Tekstpodstawowy">
    <w:name w:val="Body Text"/>
    <w:basedOn w:val="Normalny"/>
    <w:link w:val="TekstpodstawowyZnak"/>
    <w:uiPriority w:val="1"/>
    <w:qFormat/>
    <w:rsid w:val="00BA3442"/>
    <w:pPr>
      <w:ind w:left="1196" w:hanging="360"/>
      <w:jc w:val="both"/>
    </w:pPr>
    <w:rPr>
      <w:sz w:val="24"/>
      <w:szCs w:val="24"/>
      <w14:ligatures w14:val="none"/>
    </w:rPr>
  </w:style>
  <w:style w:type="character" w:customStyle="1" w:styleId="TekstpodstawowyZnak">
    <w:name w:val="Tekst podstawowy Znak"/>
    <w:basedOn w:val="Domylnaczcionkaakapitu"/>
    <w:link w:val="Tekstpodstawowy"/>
    <w:uiPriority w:val="1"/>
    <w:rsid w:val="00BA3442"/>
    <w:rPr>
      <w:rFonts w:ascii="Times New Roman" w:eastAsia="Times New Roman" w:hAnsi="Times New Roman" w:cs="Times New Roman"/>
      <w:kern w:val="0"/>
      <w:sz w:val="24"/>
      <w:szCs w:val="24"/>
      <w14:ligatures w14:val="none"/>
    </w:rPr>
  </w:style>
  <w:style w:type="paragraph" w:customStyle="1" w:styleId="Default">
    <w:name w:val="Default"/>
    <w:rsid w:val="00B37384"/>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agwek2Znak">
    <w:name w:val="Nagłówek 2 Znak"/>
    <w:basedOn w:val="Domylnaczcionkaakapitu"/>
    <w:link w:val="Nagwek2"/>
    <w:uiPriority w:val="9"/>
    <w:semiHidden/>
    <w:rsid w:val="00493EF7"/>
    <w:rPr>
      <w:rFonts w:asciiTheme="majorHAnsi" w:eastAsiaTheme="majorEastAsia" w:hAnsiTheme="majorHAnsi" w:cstheme="majorBidi"/>
      <w:color w:val="2F5496" w:themeColor="accent1" w:themeShade="BF"/>
      <w:kern w:val="0"/>
      <w:sz w:val="32"/>
      <w:szCs w:val="32"/>
      <w14:ligatures w14:val="none"/>
    </w:rPr>
  </w:style>
  <w:style w:type="character" w:customStyle="1" w:styleId="Nagwek3Znak">
    <w:name w:val="Nagłówek 3 Znak"/>
    <w:basedOn w:val="Domylnaczcionkaakapitu"/>
    <w:link w:val="Nagwek3"/>
    <w:uiPriority w:val="9"/>
    <w:semiHidden/>
    <w:rsid w:val="00493EF7"/>
    <w:rPr>
      <w:rFonts w:ascii="Calibri" w:eastAsiaTheme="majorEastAsia" w:hAnsi="Calibri" w:cstheme="majorBidi"/>
      <w:color w:val="2F5496" w:themeColor="accent1" w:themeShade="BF"/>
      <w:kern w:val="0"/>
      <w:sz w:val="28"/>
      <w:szCs w:val="28"/>
      <w14:ligatures w14:val="none"/>
    </w:rPr>
  </w:style>
  <w:style w:type="character" w:customStyle="1" w:styleId="Nagwek4Znak">
    <w:name w:val="Nagłówek 4 Znak"/>
    <w:basedOn w:val="Domylnaczcionkaakapitu"/>
    <w:link w:val="Nagwek4"/>
    <w:uiPriority w:val="9"/>
    <w:semiHidden/>
    <w:rsid w:val="00493EF7"/>
    <w:rPr>
      <w:rFonts w:ascii="Calibri" w:eastAsiaTheme="majorEastAsia" w:hAnsi="Calibri" w:cstheme="majorBidi"/>
      <w:i/>
      <w:iCs/>
      <w:color w:val="2F5496" w:themeColor="accent1" w:themeShade="BF"/>
      <w:kern w:val="0"/>
      <w14:ligatures w14:val="none"/>
    </w:rPr>
  </w:style>
  <w:style w:type="character" w:customStyle="1" w:styleId="Nagwek5Znak">
    <w:name w:val="Nagłówek 5 Znak"/>
    <w:basedOn w:val="Domylnaczcionkaakapitu"/>
    <w:link w:val="Nagwek5"/>
    <w:uiPriority w:val="9"/>
    <w:semiHidden/>
    <w:rsid w:val="00493EF7"/>
    <w:rPr>
      <w:rFonts w:ascii="Calibri" w:eastAsiaTheme="majorEastAsia" w:hAnsi="Calibri" w:cstheme="majorBidi"/>
      <w:color w:val="2F5496" w:themeColor="accent1" w:themeShade="BF"/>
      <w:kern w:val="0"/>
      <w14:ligatures w14:val="none"/>
    </w:rPr>
  </w:style>
  <w:style w:type="character" w:customStyle="1" w:styleId="Nagwek6Znak">
    <w:name w:val="Nagłówek 6 Znak"/>
    <w:basedOn w:val="Domylnaczcionkaakapitu"/>
    <w:link w:val="Nagwek6"/>
    <w:uiPriority w:val="9"/>
    <w:semiHidden/>
    <w:rsid w:val="00493EF7"/>
    <w:rPr>
      <w:rFonts w:ascii="Calibri" w:eastAsiaTheme="majorEastAsia" w:hAnsi="Calibri" w:cstheme="majorBidi"/>
      <w:i/>
      <w:iCs/>
      <w:color w:val="595959" w:themeColor="text1" w:themeTint="A6"/>
      <w:kern w:val="0"/>
      <w14:ligatures w14:val="none"/>
    </w:rPr>
  </w:style>
  <w:style w:type="character" w:customStyle="1" w:styleId="Nagwek7Znak">
    <w:name w:val="Nagłówek 7 Znak"/>
    <w:basedOn w:val="Domylnaczcionkaakapitu"/>
    <w:link w:val="Nagwek7"/>
    <w:uiPriority w:val="9"/>
    <w:semiHidden/>
    <w:rsid w:val="00493EF7"/>
    <w:rPr>
      <w:rFonts w:ascii="Calibri" w:eastAsiaTheme="majorEastAsia" w:hAnsi="Calibri" w:cstheme="majorBidi"/>
      <w:color w:val="595959" w:themeColor="text1" w:themeTint="A6"/>
      <w:kern w:val="0"/>
      <w14:ligatures w14:val="none"/>
    </w:rPr>
  </w:style>
  <w:style w:type="character" w:customStyle="1" w:styleId="Nagwek8Znak">
    <w:name w:val="Nagłówek 8 Znak"/>
    <w:basedOn w:val="Domylnaczcionkaakapitu"/>
    <w:link w:val="Nagwek8"/>
    <w:uiPriority w:val="9"/>
    <w:semiHidden/>
    <w:rsid w:val="00493EF7"/>
    <w:rPr>
      <w:rFonts w:ascii="Calibri" w:eastAsiaTheme="majorEastAsia" w:hAnsi="Calibri" w:cstheme="majorBidi"/>
      <w:i/>
      <w:iCs/>
      <w:color w:val="272727" w:themeColor="text1" w:themeTint="D8"/>
      <w:kern w:val="0"/>
      <w14:ligatures w14:val="none"/>
    </w:rPr>
  </w:style>
  <w:style w:type="character" w:customStyle="1" w:styleId="Nagwek9Znak">
    <w:name w:val="Nagłówek 9 Znak"/>
    <w:basedOn w:val="Domylnaczcionkaakapitu"/>
    <w:link w:val="Nagwek9"/>
    <w:uiPriority w:val="9"/>
    <w:semiHidden/>
    <w:rsid w:val="00493EF7"/>
    <w:rPr>
      <w:rFonts w:ascii="Calibri" w:eastAsiaTheme="majorEastAsia" w:hAnsi="Calibri" w:cstheme="majorBidi"/>
      <w:color w:val="272727" w:themeColor="text1" w:themeTint="D8"/>
      <w:kern w:val="0"/>
      <w14:ligatures w14:val="none"/>
    </w:rPr>
  </w:style>
  <w:style w:type="paragraph" w:styleId="Tytu">
    <w:name w:val="Title"/>
    <w:basedOn w:val="Normalny"/>
    <w:next w:val="Normalny"/>
    <w:link w:val="TytuZnak"/>
    <w:uiPriority w:val="10"/>
    <w:qFormat/>
    <w:rsid w:val="00493EF7"/>
    <w:pPr>
      <w:widowControl/>
      <w:autoSpaceDE/>
      <w:autoSpaceDN/>
      <w:spacing w:after="80"/>
      <w:contextualSpacing/>
    </w:pPr>
    <w:rPr>
      <w:rFonts w:asciiTheme="majorHAnsi" w:eastAsiaTheme="majorEastAsia" w:hAnsiTheme="majorHAnsi" w:cstheme="majorBidi"/>
      <w:spacing w:val="-10"/>
      <w:kern w:val="28"/>
      <w:sz w:val="56"/>
      <w:szCs w:val="56"/>
      <w14:ligatures w14:val="none"/>
    </w:rPr>
  </w:style>
  <w:style w:type="character" w:customStyle="1" w:styleId="TytuZnak">
    <w:name w:val="Tytuł Znak"/>
    <w:basedOn w:val="Domylnaczcionkaakapitu"/>
    <w:link w:val="Tytu"/>
    <w:uiPriority w:val="10"/>
    <w:rsid w:val="00493EF7"/>
    <w:rPr>
      <w:rFonts w:asciiTheme="majorHAnsi" w:eastAsiaTheme="majorEastAsia" w:hAnsiTheme="majorHAnsi" w:cstheme="majorBidi"/>
      <w:spacing w:val="-10"/>
      <w:kern w:val="28"/>
      <w:sz w:val="56"/>
      <w:szCs w:val="56"/>
      <w14:ligatures w14:val="none"/>
    </w:rPr>
  </w:style>
  <w:style w:type="paragraph" w:styleId="Podtytu">
    <w:name w:val="Subtitle"/>
    <w:basedOn w:val="Normalny"/>
    <w:next w:val="Normalny"/>
    <w:link w:val="PodtytuZnak"/>
    <w:uiPriority w:val="11"/>
    <w:qFormat/>
    <w:rsid w:val="00493EF7"/>
    <w:pPr>
      <w:widowControl/>
      <w:numPr>
        <w:ilvl w:val="1"/>
      </w:numPr>
      <w:autoSpaceDE/>
      <w:autoSpaceDN/>
      <w:spacing w:after="160" w:line="259" w:lineRule="auto"/>
    </w:pPr>
    <w:rPr>
      <w:rFonts w:ascii="Calibri" w:eastAsiaTheme="majorEastAsia" w:hAnsi="Calibri" w:cstheme="majorBidi"/>
      <w:color w:val="595959" w:themeColor="text1" w:themeTint="A6"/>
      <w:spacing w:val="15"/>
      <w:sz w:val="28"/>
      <w:szCs w:val="28"/>
      <w14:ligatures w14:val="none"/>
    </w:rPr>
  </w:style>
  <w:style w:type="character" w:customStyle="1" w:styleId="PodtytuZnak">
    <w:name w:val="Podtytuł Znak"/>
    <w:basedOn w:val="Domylnaczcionkaakapitu"/>
    <w:link w:val="Podtytu"/>
    <w:uiPriority w:val="11"/>
    <w:rsid w:val="00493EF7"/>
    <w:rPr>
      <w:rFonts w:ascii="Calibri" w:eastAsiaTheme="majorEastAsia" w:hAnsi="Calibri" w:cstheme="majorBidi"/>
      <w:color w:val="595959" w:themeColor="text1" w:themeTint="A6"/>
      <w:spacing w:val="15"/>
      <w:kern w:val="0"/>
      <w:sz w:val="28"/>
      <w:szCs w:val="28"/>
      <w14:ligatures w14:val="none"/>
    </w:rPr>
  </w:style>
  <w:style w:type="paragraph" w:styleId="Cytat">
    <w:name w:val="Quote"/>
    <w:basedOn w:val="Normalny"/>
    <w:next w:val="Normalny"/>
    <w:link w:val="CytatZnak"/>
    <w:uiPriority w:val="29"/>
    <w:qFormat/>
    <w:rsid w:val="00493EF7"/>
    <w:pPr>
      <w:widowControl/>
      <w:autoSpaceDE/>
      <w:autoSpaceDN/>
      <w:spacing w:before="160" w:after="160" w:line="259" w:lineRule="auto"/>
      <w:jc w:val="center"/>
    </w:pPr>
    <w:rPr>
      <w:rFonts w:ascii="Calibri" w:eastAsia="Calibri" w:hAnsi="Calibri"/>
      <w:i/>
      <w:iCs/>
      <w:color w:val="404040" w:themeColor="text1" w:themeTint="BF"/>
      <w14:ligatures w14:val="none"/>
    </w:rPr>
  </w:style>
  <w:style w:type="character" w:customStyle="1" w:styleId="CytatZnak">
    <w:name w:val="Cytat Znak"/>
    <w:basedOn w:val="Domylnaczcionkaakapitu"/>
    <w:link w:val="Cytat"/>
    <w:uiPriority w:val="29"/>
    <w:rsid w:val="00493EF7"/>
    <w:rPr>
      <w:rFonts w:ascii="Calibri" w:eastAsia="Calibri" w:hAnsi="Calibri" w:cs="Times New Roman"/>
      <w:i/>
      <w:iCs/>
      <w:color w:val="404040" w:themeColor="text1" w:themeTint="BF"/>
      <w:kern w:val="0"/>
      <w14:ligatures w14:val="none"/>
    </w:rPr>
  </w:style>
  <w:style w:type="character" w:styleId="Wyrnienieintensywne">
    <w:name w:val="Intense Emphasis"/>
    <w:basedOn w:val="Domylnaczcionkaakapitu"/>
    <w:uiPriority w:val="21"/>
    <w:qFormat/>
    <w:rsid w:val="00493EF7"/>
    <w:rPr>
      <w:i/>
      <w:iCs/>
      <w:color w:val="2F5496" w:themeColor="accent1" w:themeShade="BF"/>
    </w:rPr>
  </w:style>
  <w:style w:type="paragraph" w:styleId="Cytatintensywny">
    <w:name w:val="Intense Quote"/>
    <w:basedOn w:val="Normalny"/>
    <w:next w:val="Normalny"/>
    <w:link w:val="CytatintensywnyZnak"/>
    <w:uiPriority w:val="30"/>
    <w:qFormat/>
    <w:rsid w:val="00493EF7"/>
    <w:pPr>
      <w:widowControl/>
      <w:pBdr>
        <w:top w:val="single" w:sz="4" w:space="10" w:color="2F5496" w:themeColor="accent1" w:themeShade="BF"/>
        <w:bottom w:val="single" w:sz="4" w:space="10" w:color="2F5496" w:themeColor="accent1" w:themeShade="BF"/>
      </w:pBdr>
      <w:autoSpaceDE/>
      <w:autoSpaceDN/>
      <w:spacing w:before="360" w:after="360" w:line="259" w:lineRule="auto"/>
      <w:ind w:left="864" w:right="864"/>
      <w:jc w:val="center"/>
    </w:pPr>
    <w:rPr>
      <w:rFonts w:ascii="Calibri" w:eastAsia="Calibri" w:hAnsi="Calibri"/>
      <w:i/>
      <w:iCs/>
      <w:color w:val="2F5496" w:themeColor="accent1" w:themeShade="BF"/>
      <w14:ligatures w14:val="none"/>
    </w:rPr>
  </w:style>
  <w:style w:type="character" w:customStyle="1" w:styleId="CytatintensywnyZnak">
    <w:name w:val="Cytat intensywny Znak"/>
    <w:basedOn w:val="Domylnaczcionkaakapitu"/>
    <w:link w:val="Cytatintensywny"/>
    <w:uiPriority w:val="30"/>
    <w:rsid w:val="00493EF7"/>
    <w:rPr>
      <w:rFonts w:ascii="Calibri" w:eastAsia="Calibri" w:hAnsi="Calibri" w:cs="Times New Roman"/>
      <w:i/>
      <w:iCs/>
      <w:color w:val="2F5496" w:themeColor="accent1" w:themeShade="BF"/>
      <w:kern w:val="0"/>
      <w14:ligatures w14:val="none"/>
    </w:rPr>
  </w:style>
  <w:style w:type="character" w:styleId="Odwoanieintensywne">
    <w:name w:val="Intense Reference"/>
    <w:basedOn w:val="Domylnaczcionkaakapitu"/>
    <w:uiPriority w:val="32"/>
    <w:qFormat/>
    <w:rsid w:val="00493EF7"/>
    <w:rPr>
      <w:b/>
      <w:bCs/>
      <w:smallCaps/>
      <w:color w:val="2F5496" w:themeColor="accent1" w:themeShade="BF"/>
      <w:spacing w:val="5"/>
    </w:rPr>
  </w:style>
  <w:style w:type="table" w:styleId="Tabela-Siatka">
    <w:name w:val="Table Grid"/>
    <w:basedOn w:val="Standardowy"/>
    <w:uiPriority w:val="59"/>
    <w:rsid w:val="00493EF7"/>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B075B"/>
    <w:pPr>
      <w:suppressAutoHyphens/>
      <w:autoSpaceDN w:val="0"/>
      <w:spacing w:after="200" w:line="276" w:lineRule="auto"/>
      <w:textAlignment w:val="baseline"/>
    </w:pPr>
    <w:rPr>
      <w:rFonts w:ascii="Calibri" w:eastAsia="SimSun" w:hAnsi="Calibri" w:cs="Calibri"/>
      <w:kern w:val="3"/>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29</Pages>
  <Words>15101</Words>
  <Characters>90612</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Kulka</dc:creator>
  <cp:keywords/>
  <dc:description/>
  <cp:lastModifiedBy>Ewa Kopycińska</cp:lastModifiedBy>
  <cp:revision>7</cp:revision>
  <cp:lastPrinted>2025-09-22T09:33:00Z</cp:lastPrinted>
  <dcterms:created xsi:type="dcterms:W3CDTF">2025-10-08T06:00:00Z</dcterms:created>
  <dcterms:modified xsi:type="dcterms:W3CDTF">2025-12-16T13:43:00Z</dcterms:modified>
</cp:coreProperties>
</file>